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71EA7" w14:textId="77777777" w:rsidR="00333ED2" w:rsidRPr="00E268BB" w:rsidRDefault="00333ED2" w:rsidP="00333ED2">
      <w:pPr>
        <w:spacing w:line="264" w:lineRule="auto"/>
        <w:jc w:val="center"/>
        <w:rPr>
          <w:bCs/>
          <w:sz w:val="28"/>
          <w:szCs w:val="28"/>
        </w:rPr>
      </w:pPr>
      <w:r w:rsidRPr="000A2DB6">
        <w:rPr>
          <w:bCs/>
          <w:sz w:val="28"/>
          <w:szCs w:val="28"/>
        </w:rPr>
        <w:t>University of Nebraska at Omaha</w:t>
      </w:r>
    </w:p>
    <w:p w14:paraId="3C6FD2F2" w14:textId="77777777" w:rsidR="00333ED2" w:rsidRPr="00CC69C3" w:rsidRDefault="00333ED2" w:rsidP="00333ED2">
      <w:pPr>
        <w:spacing w:line="264" w:lineRule="auto"/>
        <w:jc w:val="center"/>
        <w:rPr>
          <w:b/>
          <w:sz w:val="28"/>
          <w:szCs w:val="28"/>
        </w:rPr>
      </w:pPr>
      <w:r w:rsidRPr="00CC69C3">
        <w:rPr>
          <w:b/>
          <w:sz w:val="28"/>
          <w:szCs w:val="28"/>
        </w:rPr>
        <w:t xml:space="preserve">Excellence in </w:t>
      </w:r>
      <w:r>
        <w:rPr>
          <w:b/>
          <w:sz w:val="28"/>
          <w:szCs w:val="28"/>
        </w:rPr>
        <w:t xml:space="preserve">Part-Time </w:t>
      </w:r>
      <w:r w:rsidRPr="00CC69C3">
        <w:rPr>
          <w:b/>
          <w:sz w:val="28"/>
          <w:szCs w:val="28"/>
        </w:rPr>
        <w:t>Teaching Award</w:t>
      </w:r>
      <w:r w:rsidRPr="00CC69C3">
        <w:rPr>
          <w:rStyle w:val="FootnoteReference"/>
          <w:b/>
          <w:sz w:val="28"/>
          <w:szCs w:val="28"/>
        </w:rPr>
        <w:footnoteReference w:id="1"/>
      </w:r>
    </w:p>
    <w:p w14:paraId="28FC656F" w14:textId="48A7BF27" w:rsidR="00333ED2" w:rsidRPr="00E268BB" w:rsidRDefault="00333ED2" w:rsidP="00333ED2">
      <w:pPr>
        <w:spacing w:line="264" w:lineRule="auto"/>
        <w:jc w:val="center"/>
        <w:rPr>
          <w:bCs/>
          <w:sz w:val="24"/>
          <w:szCs w:val="24"/>
        </w:rPr>
      </w:pPr>
      <w:r w:rsidRPr="00E268BB">
        <w:rPr>
          <w:bCs/>
          <w:sz w:val="24"/>
          <w:szCs w:val="24"/>
        </w:rPr>
        <w:t>202</w:t>
      </w:r>
      <w:r w:rsidR="00A3738B">
        <w:rPr>
          <w:bCs/>
          <w:sz w:val="24"/>
          <w:szCs w:val="24"/>
        </w:rPr>
        <w:t>4</w:t>
      </w:r>
      <w:r w:rsidRPr="00E268BB">
        <w:rPr>
          <w:bCs/>
          <w:sz w:val="24"/>
          <w:szCs w:val="24"/>
        </w:rPr>
        <w:t>-2</w:t>
      </w:r>
      <w:r w:rsidR="00A3738B">
        <w:rPr>
          <w:bCs/>
          <w:sz w:val="24"/>
          <w:szCs w:val="24"/>
        </w:rPr>
        <w:t>5</w:t>
      </w:r>
      <w:r>
        <w:rPr>
          <w:bCs/>
          <w:sz w:val="24"/>
          <w:szCs w:val="24"/>
        </w:rPr>
        <w:t xml:space="preserve"> </w:t>
      </w:r>
      <w:r w:rsidRPr="00E268BB">
        <w:rPr>
          <w:bCs/>
          <w:sz w:val="24"/>
          <w:szCs w:val="24"/>
        </w:rPr>
        <w:t>Nomination Information</w:t>
      </w:r>
    </w:p>
    <w:p w14:paraId="75CC0CCB" w14:textId="77777777" w:rsidR="00333ED2" w:rsidRPr="00D93FDD" w:rsidRDefault="00333ED2" w:rsidP="00333ED2">
      <w:pPr>
        <w:spacing w:line="264" w:lineRule="auto"/>
        <w:rPr>
          <w:sz w:val="16"/>
          <w:szCs w:val="16"/>
        </w:rPr>
      </w:pPr>
    </w:p>
    <w:p w14:paraId="3013ADCD" w14:textId="7456AE0C" w:rsidR="00333ED2" w:rsidRPr="00CC69C3" w:rsidRDefault="00333ED2" w:rsidP="00333ED2">
      <w:pPr>
        <w:spacing w:line="264" w:lineRule="auto"/>
        <w:rPr>
          <w:sz w:val="24"/>
          <w:szCs w:val="24"/>
        </w:rPr>
      </w:pPr>
      <w:r w:rsidRPr="00CC69C3">
        <w:rPr>
          <w:sz w:val="24"/>
          <w:szCs w:val="24"/>
        </w:rPr>
        <w:t xml:space="preserve">The Excellence in </w:t>
      </w:r>
      <w:r>
        <w:rPr>
          <w:sz w:val="24"/>
          <w:szCs w:val="24"/>
        </w:rPr>
        <w:t xml:space="preserve">Part-time </w:t>
      </w:r>
      <w:r w:rsidRPr="00CC69C3">
        <w:rPr>
          <w:sz w:val="24"/>
          <w:szCs w:val="24"/>
        </w:rPr>
        <w:t xml:space="preserve">Teaching Award recognizes exceptional teaching and instructional activity by </w:t>
      </w:r>
      <w:r>
        <w:rPr>
          <w:sz w:val="24"/>
          <w:szCs w:val="24"/>
        </w:rPr>
        <w:t>part</w:t>
      </w:r>
      <w:r w:rsidRPr="00CC69C3">
        <w:rPr>
          <w:sz w:val="24"/>
          <w:szCs w:val="24"/>
        </w:rPr>
        <w:t>-time faculty members at the University of Nebraska at Omaha</w:t>
      </w:r>
      <w:r>
        <w:rPr>
          <w:sz w:val="24"/>
          <w:szCs w:val="24"/>
        </w:rPr>
        <w:t xml:space="preserve"> (UNO).</w:t>
      </w:r>
      <w:r w:rsidRPr="00CC69C3">
        <w:rPr>
          <w:sz w:val="24"/>
          <w:szCs w:val="24"/>
        </w:rPr>
        <w:t xml:space="preserve"> Nomination materials are evaluated by the</w:t>
      </w:r>
      <w:r>
        <w:rPr>
          <w:sz w:val="24"/>
          <w:szCs w:val="24"/>
        </w:rPr>
        <w:t xml:space="preserve"> University Committee for the Advancement of Teaching, whose members are appointed by Faculty Senate,</w:t>
      </w:r>
      <w:r w:rsidRPr="00CC69C3">
        <w:rPr>
          <w:sz w:val="24"/>
          <w:szCs w:val="24"/>
        </w:rPr>
        <w:t xml:space="preserve"> and then</w:t>
      </w:r>
      <w:r>
        <w:rPr>
          <w:sz w:val="24"/>
          <w:szCs w:val="24"/>
        </w:rPr>
        <w:t xml:space="preserve"> recommendations are</w:t>
      </w:r>
      <w:r w:rsidRPr="00CC69C3">
        <w:rPr>
          <w:sz w:val="24"/>
          <w:szCs w:val="24"/>
        </w:rPr>
        <w:t xml:space="preserve"> forwarded to the Chancellor’s Office for </w:t>
      </w:r>
      <w:r>
        <w:rPr>
          <w:sz w:val="24"/>
          <w:szCs w:val="24"/>
        </w:rPr>
        <w:t xml:space="preserve">final review and </w:t>
      </w:r>
      <w:r w:rsidRPr="00CC69C3">
        <w:rPr>
          <w:sz w:val="24"/>
          <w:szCs w:val="24"/>
        </w:rPr>
        <w:t xml:space="preserve">approval. </w:t>
      </w:r>
      <w:r>
        <w:rPr>
          <w:sz w:val="24"/>
          <w:szCs w:val="24"/>
        </w:rPr>
        <w:t>The awardee will be recognized at the Faculty Honors Convocation and</w:t>
      </w:r>
      <w:r w:rsidR="005A12A0">
        <w:rPr>
          <w:sz w:val="24"/>
          <w:szCs w:val="24"/>
        </w:rPr>
        <w:t xml:space="preserve"> </w:t>
      </w:r>
      <w:r>
        <w:rPr>
          <w:sz w:val="24"/>
          <w:szCs w:val="24"/>
        </w:rPr>
        <w:t>receive $1,000.00.</w:t>
      </w:r>
    </w:p>
    <w:p w14:paraId="7DFF543B" w14:textId="77777777" w:rsidR="00333ED2" w:rsidRPr="003D12C4" w:rsidRDefault="00333ED2" w:rsidP="00333ED2">
      <w:pPr>
        <w:spacing w:line="264" w:lineRule="auto"/>
        <w:rPr>
          <w:sz w:val="16"/>
          <w:szCs w:val="16"/>
        </w:rPr>
      </w:pPr>
    </w:p>
    <w:p w14:paraId="474F5591" w14:textId="77777777" w:rsidR="00333ED2" w:rsidRPr="00CC69C3" w:rsidRDefault="00333ED2" w:rsidP="00333ED2">
      <w:pPr>
        <w:spacing w:line="264" w:lineRule="auto"/>
        <w:rPr>
          <w:sz w:val="24"/>
          <w:szCs w:val="24"/>
        </w:rPr>
      </w:pPr>
      <w:r w:rsidRPr="00CC69C3">
        <w:rPr>
          <w:b/>
          <w:sz w:val="24"/>
          <w:szCs w:val="24"/>
        </w:rPr>
        <w:t>Nomination and Application Information</w:t>
      </w:r>
    </w:p>
    <w:p w14:paraId="49927883" w14:textId="77777777" w:rsidR="00333ED2" w:rsidRPr="008F38F6" w:rsidRDefault="00333ED2" w:rsidP="00333ED2">
      <w:pPr>
        <w:spacing w:line="264" w:lineRule="auto"/>
        <w:rPr>
          <w:sz w:val="24"/>
          <w:szCs w:val="24"/>
        </w:rPr>
      </w:pPr>
      <w:r w:rsidRPr="00CC69C3">
        <w:rPr>
          <w:sz w:val="24"/>
          <w:szCs w:val="24"/>
        </w:rPr>
        <w:t xml:space="preserve">The Excellence in </w:t>
      </w:r>
      <w:r>
        <w:rPr>
          <w:sz w:val="24"/>
          <w:szCs w:val="24"/>
        </w:rPr>
        <w:t xml:space="preserve">Part-time </w:t>
      </w:r>
      <w:r w:rsidRPr="00CC69C3">
        <w:rPr>
          <w:sz w:val="24"/>
          <w:szCs w:val="24"/>
        </w:rPr>
        <w:t xml:space="preserve">Teaching Award application consists of a nomination form and nomination materials, all of which are due electronically on the </w:t>
      </w:r>
      <w:r w:rsidRPr="008F38F6">
        <w:rPr>
          <w:sz w:val="24"/>
          <w:szCs w:val="24"/>
        </w:rPr>
        <w:t>following dates:</w:t>
      </w:r>
    </w:p>
    <w:p w14:paraId="13261574" w14:textId="5220158A" w:rsidR="00333ED2" w:rsidRPr="008F38F6" w:rsidRDefault="00333ED2" w:rsidP="00333ED2">
      <w:pPr>
        <w:pStyle w:val="ListParagraph"/>
        <w:numPr>
          <w:ilvl w:val="0"/>
          <w:numId w:val="7"/>
        </w:numPr>
        <w:spacing w:line="264" w:lineRule="auto"/>
        <w:rPr>
          <w:sz w:val="24"/>
          <w:szCs w:val="24"/>
        </w:rPr>
      </w:pPr>
      <w:r w:rsidRPr="008F38F6">
        <w:rPr>
          <w:sz w:val="24"/>
          <w:szCs w:val="24"/>
        </w:rPr>
        <w:t>Nomination form: March 1, 202</w:t>
      </w:r>
      <w:r w:rsidR="00A3738B">
        <w:rPr>
          <w:sz w:val="24"/>
          <w:szCs w:val="24"/>
        </w:rPr>
        <w:t>5</w:t>
      </w:r>
    </w:p>
    <w:p w14:paraId="3711D124" w14:textId="33E73AE1" w:rsidR="00333ED2" w:rsidRPr="008F38F6" w:rsidRDefault="00333ED2" w:rsidP="00333ED2">
      <w:pPr>
        <w:pStyle w:val="ListParagraph"/>
        <w:numPr>
          <w:ilvl w:val="0"/>
          <w:numId w:val="7"/>
        </w:numPr>
        <w:spacing w:line="264" w:lineRule="auto"/>
        <w:rPr>
          <w:sz w:val="24"/>
          <w:szCs w:val="24"/>
        </w:rPr>
      </w:pPr>
      <w:r w:rsidRPr="008F38F6">
        <w:rPr>
          <w:sz w:val="24"/>
          <w:szCs w:val="24"/>
        </w:rPr>
        <w:t>Nomination materials: April 1, 2</w:t>
      </w:r>
      <w:r w:rsidR="00A3738B">
        <w:rPr>
          <w:sz w:val="24"/>
          <w:szCs w:val="24"/>
        </w:rPr>
        <w:t>0</w:t>
      </w:r>
      <w:r w:rsidRPr="008F38F6">
        <w:rPr>
          <w:sz w:val="24"/>
          <w:szCs w:val="24"/>
        </w:rPr>
        <w:t>2</w:t>
      </w:r>
      <w:r w:rsidR="00A3738B">
        <w:rPr>
          <w:sz w:val="24"/>
          <w:szCs w:val="24"/>
        </w:rPr>
        <w:t>5</w:t>
      </w:r>
    </w:p>
    <w:p w14:paraId="41912F4A" w14:textId="77777777" w:rsidR="00333ED2" w:rsidRPr="003D12C4" w:rsidRDefault="00333ED2" w:rsidP="00333ED2">
      <w:pPr>
        <w:spacing w:line="264" w:lineRule="auto"/>
        <w:rPr>
          <w:sz w:val="16"/>
          <w:szCs w:val="16"/>
        </w:rPr>
      </w:pPr>
    </w:p>
    <w:p w14:paraId="79D00238" w14:textId="77777777" w:rsidR="00333ED2" w:rsidRPr="00CC69C3" w:rsidRDefault="00333ED2" w:rsidP="00333ED2">
      <w:pPr>
        <w:spacing w:line="264" w:lineRule="auto"/>
        <w:rPr>
          <w:sz w:val="24"/>
          <w:szCs w:val="24"/>
          <w:u w:val="single"/>
        </w:rPr>
      </w:pPr>
      <w:r w:rsidRPr="00CC69C3">
        <w:rPr>
          <w:i/>
          <w:sz w:val="24"/>
          <w:szCs w:val="24"/>
        </w:rPr>
        <w:t>Nomination Form</w:t>
      </w:r>
    </w:p>
    <w:p w14:paraId="3BF22477" w14:textId="66317A48" w:rsidR="00333ED2" w:rsidRPr="00CC69C3" w:rsidRDefault="00333ED2" w:rsidP="00333ED2">
      <w:pPr>
        <w:spacing w:line="264" w:lineRule="auto"/>
        <w:rPr>
          <w:sz w:val="24"/>
          <w:szCs w:val="24"/>
        </w:rPr>
      </w:pPr>
      <w:r w:rsidRPr="00CC69C3">
        <w:rPr>
          <w:sz w:val="24"/>
          <w:szCs w:val="24"/>
        </w:rPr>
        <w:t xml:space="preserve">The nomination form (or nomination letter addressing the elements on the form) can be completed by a student, faculty member, staff member, </w:t>
      </w:r>
      <w:r w:rsidR="00284139">
        <w:rPr>
          <w:sz w:val="24"/>
          <w:szCs w:val="24"/>
        </w:rPr>
        <w:t>c</w:t>
      </w:r>
      <w:r w:rsidRPr="00CC69C3">
        <w:rPr>
          <w:sz w:val="24"/>
          <w:szCs w:val="24"/>
        </w:rPr>
        <w:t>hair/</w:t>
      </w:r>
      <w:r w:rsidR="00284139">
        <w:rPr>
          <w:sz w:val="24"/>
          <w:szCs w:val="24"/>
        </w:rPr>
        <w:t>d</w:t>
      </w:r>
      <w:r w:rsidRPr="00CC69C3">
        <w:rPr>
          <w:sz w:val="24"/>
          <w:szCs w:val="24"/>
        </w:rPr>
        <w:t>irector</w:t>
      </w:r>
      <w:r>
        <w:rPr>
          <w:sz w:val="24"/>
          <w:szCs w:val="24"/>
        </w:rPr>
        <w:t>,</w:t>
      </w:r>
      <w:r w:rsidRPr="00CC69C3">
        <w:rPr>
          <w:sz w:val="24"/>
          <w:szCs w:val="24"/>
        </w:rPr>
        <w:t xml:space="preserve"> or alum</w:t>
      </w:r>
      <w:r w:rsidR="00284139">
        <w:rPr>
          <w:sz w:val="24"/>
          <w:szCs w:val="24"/>
        </w:rPr>
        <w:t xml:space="preserve"> and</w:t>
      </w:r>
      <w:r>
        <w:rPr>
          <w:sz w:val="24"/>
          <w:szCs w:val="24"/>
        </w:rPr>
        <w:t xml:space="preserve"> is due March 1</w:t>
      </w:r>
      <w:r w:rsidRPr="000C5EB3">
        <w:rPr>
          <w:sz w:val="24"/>
          <w:szCs w:val="24"/>
          <w:vertAlign w:val="superscript"/>
        </w:rPr>
        <w:t>st</w:t>
      </w:r>
      <w:r>
        <w:rPr>
          <w:sz w:val="24"/>
          <w:szCs w:val="24"/>
        </w:rPr>
        <w:t>. Please note</w:t>
      </w:r>
      <w:r w:rsidR="00284139">
        <w:rPr>
          <w:sz w:val="24"/>
          <w:szCs w:val="24"/>
        </w:rPr>
        <w:t>,</w:t>
      </w:r>
      <w:r>
        <w:rPr>
          <w:sz w:val="24"/>
          <w:szCs w:val="24"/>
        </w:rPr>
        <w:t xml:space="preserve"> faculty cannot nominate themselves. The nomination form is distinct from </w:t>
      </w:r>
      <w:r w:rsidR="00080F23">
        <w:rPr>
          <w:sz w:val="24"/>
          <w:szCs w:val="24"/>
        </w:rPr>
        <w:t xml:space="preserve">chair/director support letter, nominee letter, and </w:t>
      </w:r>
      <w:r w:rsidR="00043431">
        <w:rPr>
          <w:sz w:val="24"/>
          <w:szCs w:val="24"/>
        </w:rPr>
        <w:t xml:space="preserve">other letters of support </w:t>
      </w:r>
      <w:r>
        <w:rPr>
          <w:sz w:val="24"/>
          <w:szCs w:val="24"/>
        </w:rPr>
        <w:t xml:space="preserve">described below. The form is </w:t>
      </w:r>
      <w:r w:rsidR="00043431">
        <w:rPr>
          <w:sz w:val="24"/>
          <w:szCs w:val="24"/>
        </w:rPr>
        <w:t xml:space="preserve">attached and is </w:t>
      </w:r>
      <w:hyperlink r:id="rId10" w:history="1">
        <w:r w:rsidRPr="00C83743">
          <w:rPr>
            <w:rStyle w:val="Hyperlink"/>
            <w:sz w:val="24"/>
            <w:szCs w:val="24"/>
          </w:rPr>
          <w:t>available online</w:t>
        </w:r>
      </w:hyperlink>
      <w:r w:rsidR="00C83743">
        <w:rPr>
          <w:sz w:val="24"/>
          <w:szCs w:val="24"/>
        </w:rPr>
        <w:t>.</w:t>
      </w:r>
    </w:p>
    <w:p w14:paraId="536DC877" w14:textId="77777777" w:rsidR="00333ED2" w:rsidRPr="003D12C4" w:rsidRDefault="00333ED2" w:rsidP="00333ED2">
      <w:pPr>
        <w:spacing w:line="264" w:lineRule="auto"/>
        <w:rPr>
          <w:sz w:val="16"/>
          <w:szCs w:val="16"/>
        </w:rPr>
      </w:pPr>
    </w:p>
    <w:p w14:paraId="35B051E7" w14:textId="4866FDCB" w:rsidR="00333ED2" w:rsidRPr="00CC69C3" w:rsidRDefault="00333ED2" w:rsidP="00333ED2">
      <w:pPr>
        <w:spacing w:line="264" w:lineRule="auto"/>
        <w:rPr>
          <w:sz w:val="24"/>
          <w:szCs w:val="24"/>
        </w:rPr>
      </w:pPr>
      <w:r w:rsidRPr="00CC69C3">
        <w:rPr>
          <w:sz w:val="24"/>
          <w:szCs w:val="24"/>
        </w:rPr>
        <w:t xml:space="preserve">Nominees not selected are encouraged to </w:t>
      </w:r>
      <w:r>
        <w:rPr>
          <w:sz w:val="24"/>
          <w:szCs w:val="24"/>
        </w:rPr>
        <w:t xml:space="preserve">submit </w:t>
      </w:r>
      <w:r w:rsidRPr="00CC69C3">
        <w:rPr>
          <w:sz w:val="24"/>
          <w:szCs w:val="24"/>
        </w:rPr>
        <w:t xml:space="preserve">their materials the following year. </w:t>
      </w:r>
      <w:r>
        <w:rPr>
          <w:sz w:val="24"/>
          <w:szCs w:val="24"/>
        </w:rPr>
        <w:t>N</w:t>
      </w:r>
      <w:r w:rsidRPr="00CC69C3">
        <w:rPr>
          <w:sz w:val="24"/>
          <w:szCs w:val="24"/>
        </w:rPr>
        <w:t>omination materials will be considered valid for two consecutive years. However, nominees submitting materials for the second year are asked to provide an updated nomin</w:t>
      </w:r>
      <w:r w:rsidR="00900A52">
        <w:rPr>
          <w:sz w:val="24"/>
          <w:szCs w:val="24"/>
        </w:rPr>
        <w:t>ee</w:t>
      </w:r>
      <w:r w:rsidRPr="00CC69C3">
        <w:rPr>
          <w:sz w:val="24"/>
          <w:szCs w:val="24"/>
        </w:rPr>
        <w:t xml:space="preserve"> letter and </w:t>
      </w:r>
      <w:r w:rsidR="00900A52">
        <w:rPr>
          <w:sz w:val="24"/>
          <w:szCs w:val="24"/>
        </w:rPr>
        <w:t xml:space="preserve">an </w:t>
      </w:r>
      <w:r w:rsidRPr="00CC69C3">
        <w:rPr>
          <w:sz w:val="24"/>
          <w:szCs w:val="24"/>
        </w:rPr>
        <w:t>updated course evaluation</w:t>
      </w:r>
      <w:r w:rsidR="00900A52">
        <w:rPr>
          <w:sz w:val="24"/>
          <w:szCs w:val="24"/>
        </w:rPr>
        <w:t xml:space="preserve"> summary table</w:t>
      </w:r>
      <w:r w:rsidRPr="00CC69C3">
        <w:rPr>
          <w:sz w:val="24"/>
          <w:szCs w:val="24"/>
        </w:rPr>
        <w:t xml:space="preserve">. </w:t>
      </w:r>
    </w:p>
    <w:p w14:paraId="4842C822" w14:textId="77777777" w:rsidR="00333ED2" w:rsidRPr="003D12C4" w:rsidRDefault="00333ED2" w:rsidP="00333ED2">
      <w:pPr>
        <w:spacing w:line="264" w:lineRule="auto"/>
        <w:rPr>
          <w:sz w:val="16"/>
          <w:szCs w:val="16"/>
        </w:rPr>
      </w:pPr>
    </w:p>
    <w:p w14:paraId="4504A98D" w14:textId="77777777" w:rsidR="00333ED2" w:rsidRPr="00CC69C3" w:rsidRDefault="00333ED2" w:rsidP="00333ED2">
      <w:pPr>
        <w:spacing w:line="264" w:lineRule="auto"/>
        <w:rPr>
          <w:sz w:val="24"/>
          <w:szCs w:val="24"/>
        </w:rPr>
      </w:pPr>
      <w:r w:rsidRPr="00CC69C3">
        <w:rPr>
          <w:i/>
          <w:sz w:val="24"/>
          <w:szCs w:val="24"/>
        </w:rPr>
        <w:t>Nomination Materials</w:t>
      </w:r>
    </w:p>
    <w:p w14:paraId="5EE960F6" w14:textId="564A022F" w:rsidR="00333ED2" w:rsidRDefault="00333ED2" w:rsidP="00333ED2">
      <w:pPr>
        <w:spacing w:line="264" w:lineRule="auto"/>
        <w:rPr>
          <w:rFonts w:cstheme="minorHAnsi"/>
          <w:sz w:val="24"/>
          <w:szCs w:val="24"/>
        </w:rPr>
      </w:pPr>
      <w:r w:rsidRPr="00CC69C3">
        <w:rPr>
          <w:sz w:val="24"/>
          <w:szCs w:val="24"/>
        </w:rPr>
        <w:t xml:space="preserve">Nomination materials are typically compiled by the nominator </w:t>
      </w:r>
      <w:r>
        <w:rPr>
          <w:sz w:val="24"/>
          <w:szCs w:val="24"/>
        </w:rPr>
        <w:t>a</w:t>
      </w:r>
      <w:r w:rsidR="00900A52">
        <w:rPr>
          <w:sz w:val="24"/>
          <w:szCs w:val="24"/>
        </w:rPr>
        <w:t>long with the</w:t>
      </w:r>
      <w:r>
        <w:rPr>
          <w:sz w:val="24"/>
          <w:szCs w:val="24"/>
        </w:rPr>
        <w:t xml:space="preserve"> </w:t>
      </w:r>
      <w:r w:rsidRPr="00CC69C3">
        <w:rPr>
          <w:sz w:val="24"/>
          <w:szCs w:val="24"/>
        </w:rPr>
        <w:t>nominee</w:t>
      </w:r>
      <w:r>
        <w:rPr>
          <w:sz w:val="24"/>
          <w:szCs w:val="24"/>
        </w:rPr>
        <w:t xml:space="preserve"> and </w:t>
      </w:r>
      <w:r w:rsidRPr="00CC69C3">
        <w:rPr>
          <w:sz w:val="24"/>
          <w:szCs w:val="24"/>
        </w:rPr>
        <w:t xml:space="preserve">include required components and </w:t>
      </w:r>
      <w:r>
        <w:rPr>
          <w:sz w:val="24"/>
          <w:szCs w:val="24"/>
        </w:rPr>
        <w:t xml:space="preserve">optional </w:t>
      </w:r>
      <w:r w:rsidRPr="00CC69C3">
        <w:rPr>
          <w:sz w:val="24"/>
          <w:szCs w:val="24"/>
        </w:rPr>
        <w:t xml:space="preserve">supplementary </w:t>
      </w:r>
      <w:r w:rsidRPr="005826E1">
        <w:rPr>
          <w:rFonts w:cstheme="minorHAnsi"/>
          <w:sz w:val="24"/>
          <w:szCs w:val="24"/>
        </w:rPr>
        <w:t xml:space="preserve">components. In compiling materials, please include information on how the nominee’s </w:t>
      </w:r>
      <w:r>
        <w:rPr>
          <w:rFonts w:cstheme="minorHAnsi"/>
          <w:sz w:val="24"/>
          <w:szCs w:val="24"/>
        </w:rPr>
        <w:t xml:space="preserve">teaching activities exemplifies excellence, promotes student success </w:t>
      </w:r>
      <w:r w:rsidRPr="005826E1">
        <w:rPr>
          <w:rFonts w:cstheme="minorHAnsi"/>
          <w:sz w:val="24"/>
          <w:szCs w:val="24"/>
        </w:rPr>
        <w:t>at UN</w:t>
      </w:r>
      <w:r>
        <w:rPr>
          <w:rFonts w:cstheme="minorHAnsi"/>
          <w:sz w:val="24"/>
          <w:szCs w:val="24"/>
        </w:rPr>
        <w:t xml:space="preserve">O through innovation and enhanced student engagement, and </w:t>
      </w:r>
      <w:r w:rsidRPr="005826E1">
        <w:rPr>
          <w:rFonts w:cstheme="minorHAnsi"/>
          <w:sz w:val="24"/>
          <w:szCs w:val="24"/>
        </w:rPr>
        <w:t>contribute</w:t>
      </w:r>
      <w:r>
        <w:rPr>
          <w:rFonts w:cstheme="minorHAnsi"/>
          <w:sz w:val="24"/>
          <w:szCs w:val="24"/>
        </w:rPr>
        <w:t xml:space="preserve">s </w:t>
      </w:r>
      <w:r w:rsidRPr="005826E1">
        <w:rPr>
          <w:rFonts w:cstheme="minorHAnsi"/>
          <w:sz w:val="24"/>
          <w:szCs w:val="24"/>
        </w:rPr>
        <w:t xml:space="preserve">to </w:t>
      </w:r>
      <w:r>
        <w:rPr>
          <w:rFonts w:cstheme="minorHAnsi"/>
          <w:sz w:val="24"/>
          <w:szCs w:val="24"/>
        </w:rPr>
        <w:t xml:space="preserve">a welcoming </w:t>
      </w:r>
      <w:r w:rsidR="002D3C3B">
        <w:rPr>
          <w:rFonts w:cstheme="minorHAnsi"/>
          <w:sz w:val="24"/>
          <w:szCs w:val="24"/>
        </w:rPr>
        <w:t xml:space="preserve">and student-centered </w:t>
      </w:r>
      <w:r>
        <w:rPr>
          <w:rFonts w:cstheme="minorHAnsi"/>
          <w:sz w:val="24"/>
          <w:szCs w:val="24"/>
        </w:rPr>
        <w:t xml:space="preserve">campus </w:t>
      </w:r>
      <w:r w:rsidR="00CD7861">
        <w:rPr>
          <w:rFonts w:cstheme="minorHAnsi"/>
          <w:sz w:val="24"/>
          <w:szCs w:val="24"/>
        </w:rPr>
        <w:t>(e.g., effective pedagogical approaches; engaging multiple perspectives; fostering learning opportunities to meet student needs; and/or engaging in professional development activities related to the above</w:t>
      </w:r>
      <w:r w:rsidR="00CD7861" w:rsidRPr="00560054">
        <w:rPr>
          <w:rFonts w:cstheme="minorHAnsi"/>
          <w:sz w:val="24"/>
          <w:szCs w:val="24"/>
        </w:rPr>
        <w:t>)</w:t>
      </w:r>
      <w:r w:rsidRPr="00560054">
        <w:rPr>
          <w:rFonts w:cstheme="minorHAnsi"/>
          <w:sz w:val="24"/>
          <w:szCs w:val="24"/>
        </w:rPr>
        <w:t xml:space="preserve">. </w:t>
      </w:r>
      <w:r>
        <w:rPr>
          <w:rFonts w:cstheme="minorHAnsi"/>
          <w:sz w:val="24"/>
          <w:szCs w:val="24"/>
        </w:rPr>
        <w:t>Materials should also include evidence of the nominee’s impact on student learning as well as their commitment to reflection.</w:t>
      </w:r>
    </w:p>
    <w:p w14:paraId="3A3995EF" w14:textId="77777777" w:rsidR="00333ED2" w:rsidRPr="00E268BB" w:rsidRDefault="00333ED2" w:rsidP="00333ED2">
      <w:pPr>
        <w:spacing w:line="264" w:lineRule="auto"/>
        <w:rPr>
          <w:rFonts w:cstheme="minorHAnsi"/>
          <w:sz w:val="16"/>
          <w:szCs w:val="16"/>
        </w:rPr>
      </w:pPr>
    </w:p>
    <w:p w14:paraId="33ABF803" w14:textId="77777777" w:rsidR="00301973" w:rsidRPr="00CC69C3" w:rsidRDefault="00301973" w:rsidP="00301973">
      <w:pPr>
        <w:spacing w:line="264" w:lineRule="auto"/>
        <w:rPr>
          <w:sz w:val="24"/>
          <w:szCs w:val="24"/>
        </w:rPr>
      </w:pPr>
      <w:r w:rsidRPr="00CC69C3">
        <w:rPr>
          <w:sz w:val="24"/>
          <w:szCs w:val="24"/>
        </w:rPr>
        <w:t xml:space="preserve">The following are </w:t>
      </w:r>
      <w:proofErr w:type="gramStart"/>
      <w:r w:rsidRPr="00CC69C3">
        <w:rPr>
          <w:b/>
          <w:i/>
          <w:sz w:val="24"/>
          <w:szCs w:val="24"/>
        </w:rPr>
        <w:t>required</w:t>
      </w:r>
      <w:proofErr w:type="gramEnd"/>
      <w:r w:rsidRPr="00CC69C3">
        <w:rPr>
          <w:sz w:val="24"/>
          <w:szCs w:val="24"/>
        </w:rPr>
        <w:t xml:space="preserve"> components of the nomination materials</w:t>
      </w:r>
      <w:r>
        <w:rPr>
          <w:sz w:val="24"/>
          <w:szCs w:val="24"/>
        </w:rPr>
        <w:t>:</w:t>
      </w:r>
      <w:r w:rsidRPr="00CC69C3">
        <w:rPr>
          <w:sz w:val="24"/>
          <w:szCs w:val="24"/>
        </w:rPr>
        <w:t xml:space="preserve">  </w:t>
      </w:r>
    </w:p>
    <w:p w14:paraId="67564B4D" w14:textId="77777777" w:rsidR="00301973" w:rsidRPr="00397729" w:rsidRDefault="00301973" w:rsidP="00301973">
      <w:pPr>
        <w:pStyle w:val="ListParagraph"/>
        <w:numPr>
          <w:ilvl w:val="0"/>
          <w:numId w:val="8"/>
        </w:numPr>
        <w:spacing w:line="264" w:lineRule="auto"/>
        <w:rPr>
          <w:sz w:val="24"/>
          <w:szCs w:val="24"/>
        </w:rPr>
      </w:pPr>
      <w:r>
        <w:rPr>
          <w:b/>
          <w:sz w:val="24"/>
          <w:szCs w:val="24"/>
        </w:rPr>
        <w:t xml:space="preserve">Nomination Form: </w:t>
      </w:r>
      <w:r w:rsidRPr="00774018">
        <w:rPr>
          <w:bCs/>
          <w:sz w:val="24"/>
          <w:szCs w:val="24"/>
        </w:rPr>
        <w:t>Completed by nominator</w:t>
      </w:r>
      <w:r>
        <w:rPr>
          <w:bCs/>
          <w:sz w:val="24"/>
          <w:szCs w:val="24"/>
        </w:rPr>
        <w:t xml:space="preserve"> (see attached).</w:t>
      </w:r>
    </w:p>
    <w:p w14:paraId="7493BC5C" w14:textId="77777777" w:rsidR="00301973" w:rsidRPr="00397729" w:rsidRDefault="00301973" w:rsidP="00301973">
      <w:pPr>
        <w:pStyle w:val="ListParagraph"/>
        <w:numPr>
          <w:ilvl w:val="0"/>
          <w:numId w:val="8"/>
        </w:numPr>
        <w:spacing w:line="264" w:lineRule="auto"/>
        <w:rPr>
          <w:sz w:val="24"/>
          <w:szCs w:val="24"/>
        </w:rPr>
      </w:pPr>
      <w:r>
        <w:rPr>
          <w:b/>
          <w:sz w:val="24"/>
          <w:szCs w:val="24"/>
        </w:rPr>
        <w:t>Chair/Director’s Support Letter:</w:t>
      </w:r>
      <w:r>
        <w:rPr>
          <w:bCs/>
          <w:sz w:val="24"/>
          <w:szCs w:val="24"/>
        </w:rPr>
        <w:t xml:space="preserve"> Written by the department chair or school director and describes how the nominee 1) meets or exceeds the unit’s expectations for excellence in teaching, 2) creates a student-centered and innovative learning environment, and 3) engages students in and beyond the classroom. </w:t>
      </w:r>
      <w:r w:rsidRPr="00774018">
        <w:rPr>
          <w:bCs/>
          <w:sz w:val="24"/>
          <w:szCs w:val="24"/>
        </w:rPr>
        <w:t>Maximum two pages.</w:t>
      </w:r>
    </w:p>
    <w:p w14:paraId="62AE0B22" w14:textId="77777777" w:rsidR="00301973" w:rsidRPr="00F4287D" w:rsidRDefault="00301973" w:rsidP="00301973">
      <w:pPr>
        <w:pStyle w:val="ListParagraph"/>
        <w:numPr>
          <w:ilvl w:val="0"/>
          <w:numId w:val="8"/>
        </w:numPr>
        <w:spacing w:line="264" w:lineRule="auto"/>
        <w:rPr>
          <w:sz w:val="24"/>
          <w:szCs w:val="24"/>
        </w:rPr>
      </w:pPr>
      <w:r>
        <w:rPr>
          <w:b/>
          <w:sz w:val="24"/>
          <w:szCs w:val="24"/>
        </w:rPr>
        <w:lastRenderedPageBreak/>
        <w:t xml:space="preserve">Nominee’s Letter: </w:t>
      </w:r>
      <w:r>
        <w:rPr>
          <w:bCs/>
          <w:sz w:val="24"/>
          <w:szCs w:val="24"/>
        </w:rPr>
        <w:t>Written by the nominee and includes a teaching statement/philosophy that addresses UNO’s metropolitan mission. The nominee should describe how they 1) use innovative teaching practices, 2) foster a student-centered learning environment, 3) impact student learning, and 4) reflect on their teaching practices. If applicable, the nominee should note courses they developed and other contributions to program and curriculum development. Maximum three pages.</w:t>
      </w:r>
    </w:p>
    <w:p w14:paraId="49EDFEFA" w14:textId="77777777" w:rsidR="00301973" w:rsidRPr="00F4287D" w:rsidRDefault="00301973" w:rsidP="00301973">
      <w:pPr>
        <w:pStyle w:val="ListParagraph"/>
        <w:numPr>
          <w:ilvl w:val="0"/>
          <w:numId w:val="8"/>
        </w:numPr>
        <w:spacing w:line="264" w:lineRule="auto"/>
        <w:rPr>
          <w:sz w:val="24"/>
          <w:szCs w:val="24"/>
        </w:rPr>
      </w:pPr>
      <w:r>
        <w:rPr>
          <w:b/>
          <w:sz w:val="24"/>
          <w:szCs w:val="24"/>
        </w:rPr>
        <w:t xml:space="preserve">Teaching </w:t>
      </w:r>
      <w:r w:rsidRPr="00CC69C3">
        <w:rPr>
          <w:b/>
          <w:sz w:val="24"/>
          <w:szCs w:val="24"/>
        </w:rPr>
        <w:t>Vitae</w:t>
      </w:r>
      <w:proofErr w:type="gramStart"/>
      <w:r w:rsidRPr="00CC69C3">
        <w:rPr>
          <w:b/>
          <w:sz w:val="24"/>
          <w:szCs w:val="24"/>
        </w:rPr>
        <w:t xml:space="preserve">:  </w:t>
      </w:r>
      <w:r>
        <w:rPr>
          <w:sz w:val="24"/>
          <w:szCs w:val="24"/>
        </w:rPr>
        <w:t>List</w:t>
      </w:r>
      <w:proofErr w:type="gramEnd"/>
      <w:r>
        <w:rPr>
          <w:sz w:val="24"/>
          <w:szCs w:val="24"/>
        </w:rPr>
        <w:t xml:space="preserve"> degrees and select career-related accomplishments. Most of the content should focus on teaching-related expertise/experiences and must include all UNO courses taught (indicate year and mode: in-person, online, or hybrid). Additionally, list teaching honors/awards; professional development such as completion of TABS, Foundations of Online Learning, Humanizing Online Learning, or </w:t>
      </w:r>
      <w:proofErr w:type="gramStart"/>
      <w:r>
        <w:rPr>
          <w:sz w:val="24"/>
          <w:szCs w:val="24"/>
        </w:rPr>
        <w:t>Service Learning</w:t>
      </w:r>
      <w:proofErr w:type="gramEnd"/>
      <w:r>
        <w:rPr>
          <w:sz w:val="24"/>
          <w:szCs w:val="24"/>
        </w:rPr>
        <w:t xml:space="preserve"> Seminar; and/or participation in offerings through the STEM TRAIL Center, Center for Faculty Excellence, Digital Learning, Office of Research and Creative Activity, or other UNO units. Professional development activities completed outside of UNO can be listed but should have clear descriptions and connections to collegiate teaching or the content of the courses the nominee teaches. Maximum three pages.</w:t>
      </w:r>
    </w:p>
    <w:p w14:paraId="4A5B9EAD" w14:textId="77777777" w:rsidR="00301973" w:rsidRPr="00261404" w:rsidRDefault="00301973" w:rsidP="00301973">
      <w:pPr>
        <w:pStyle w:val="ListParagraph"/>
        <w:numPr>
          <w:ilvl w:val="0"/>
          <w:numId w:val="8"/>
        </w:numPr>
        <w:spacing w:line="264" w:lineRule="auto"/>
        <w:rPr>
          <w:sz w:val="24"/>
          <w:szCs w:val="24"/>
        </w:rPr>
      </w:pPr>
      <w:r w:rsidRPr="00C62A75">
        <w:rPr>
          <w:b/>
          <w:sz w:val="24"/>
          <w:szCs w:val="24"/>
        </w:rPr>
        <w:t>Teaching Evaluation Information</w:t>
      </w:r>
      <w:proofErr w:type="gramStart"/>
      <w:r w:rsidRPr="00C62A75">
        <w:rPr>
          <w:b/>
          <w:sz w:val="24"/>
          <w:szCs w:val="24"/>
        </w:rPr>
        <w:t xml:space="preserve">:  </w:t>
      </w:r>
      <w:r w:rsidRPr="00C62A75">
        <w:rPr>
          <w:sz w:val="24"/>
          <w:szCs w:val="24"/>
        </w:rPr>
        <w:t>Course</w:t>
      </w:r>
      <w:proofErr w:type="gramEnd"/>
      <w:r w:rsidRPr="00C62A75">
        <w:rPr>
          <w:sz w:val="24"/>
          <w:szCs w:val="24"/>
        </w:rPr>
        <w:t xml:space="preserve"> evaluation information presented in a </w:t>
      </w:r>
      <w:r>
        <w:rPr>
          <w:sz w:val="24"/>
          <w:szCs w:val="24"/>
        </w:rPr>
        <w:t>s</w:t>
      </w:r>
      <w:r w:rsidRPr="00C62A75">
        <w:rPr>
          <w:sz w:val="24"/>
          <w:szCs w:val="24"/>
        </w:rPr>
        <w:t xml:space="preserve">ummary table with data for all courses taught in the previous </w:t>
      </w:r>
      <w:r>
        <w:rPr>
          <w:sz w:val="24"/>
          <w:szCs w:val="24"/>
        </w:rPr>
        <w:t xml:space="preserve">three to five </w:t>
      </w:r>
      <w:r w:rsidRPr="00C62A75">
        <w:rPr>
          <w:sz w:val="24"/>
          <w:szCs w:val="24"/>
        </w:rPr>
        <w:t>calendar years (see table below). The table</w:t>
      </w:r>
      <w:r>
        <w:rPr>
          <w:sz w:val="24"/>
          <w:szCs w:val="24"/>
        </w:rPr>
        <w:t xml:space="preserve"> </w:t>
      </w:r>
      <w:r w:rsidRPr="00261404">
        <w:rPr>
          <w:sz w:val="24"/>
          <w:szCs w:val="24"/>
        </w:rPr>
        <w:t xml:space="preserve">contains the means for the eight dimensions represented in the end-of-course evaluation, two overall items, and </w:t>
      </w:r>
      <w:proofErr w:type="gramStart"/>
      <w:r w:rsidRPr="00261404">
        <w:rPr>
          <w:sz w:val="24"/>
          <w:szCs w:val="24"/>
        </w:rPr>
        <w:t>workload difficulty</w:t>
      </w:r>
      <w:proofErr w:type="gramEnd"/>
      <w:r w:rsidRPr="00261404">
        <w:rPr>
          <w:sz w:val="24"/>
          <w:szCs w:val="24"/>
        </w:rPr>
        <w:t xml:space="preserve"> items. </w:t>
      </w:r>
      <w:r w:rsidRPr="00261404">
        <w:rPr>
          <w:i/>
          <w:iCs/>
          <w:sz w:val="24"/>
          <w:szCs w:val="24"/>
          <w:highlight w:val="yellow"/>
        </w:rPr>
        <w:t xml:space="preserve">Faculty needing assistance in accessing evaluation data should contact their department chair/school director or </w:t>
      </w:r>
      <w:hyperlink r:id="rId11" w:history="1">
        <w:r w:rsidRPr="00261404">
          <w:rPr>
            <w:rStyle w:val="Hyperlink"/>
            <w:i/>
            <w:iCs/>
            <w:sz w:val="24"/>
            <w:szCs w:val="24"/>
            <w:highlight w:val="yellow"/>
          </w:rPr>
          <w:t>Connie Schaffer</w:t>
        </w:r>
      </w:hyperlink>
      <w:r w:rsidRPr="00261404">
        <w:rPr>
          <w:i/>
          <w:iCs/>
          <w:sz w:val="24"/>
          <w:szCs w:val="24"/>
          <w:highlight w:val="yellow"/>
        </w:rPr>
        <w:t xml:space="preserve"> in the UNO Center for Faculty Excellence</w:t>
      </w:r>
      <w:r w:rsidRPr="00261404">
        <w:rPr>
          <w:sz w:val="24"/>
          <w:szCs w:val="24"/>
          <w:highlight w:val="yellow"/>
        </w:rPr>
        <w:t>.</w:t>
      </w:r>
    </w:p>
    <w:p w14:paraId="01C87411" w14:textId="77777777" w:rsidR="00333ED2" w:rsidRPr="00940E4B" w:rsidRDefault="00333ED2" w:rsidP="00333ED2">
      <w:pPr>
        <w:spacing w:line="264" w:lineRule="auto"/>
        <w:rPr>
          <w:sz w:val="16"/>
          <w:szCs w:val="16"/>
        </w:rPr>
      </w:pPr>
    </w:p>
    <w:p w14:paraId="02195233" w14:textId="77777777" w:rsidR="00333ED2" w:rsidRDefault="00333ED2" w:rsidP="00333ED2">
      <w:pPr>
        <w:spacing w:line="264" w:lineRule="auto"/>
        <w:rPr>
          <w:sz w:val="24"/>
          <w:szCs w:val="24"/>
        </w:rPr>
      </w:pPr>
      <w:r w:rsidRPr="00CC69C3">
        <w:rPr>
          <w:sz w:val="24"/>
          <w:szCs w:val="24"/>
        </w:rPr>
        <w:t xml:space="preserve">The following </w:t>
      </w:r>
      <w:r w:rsidRPr="00940E4B">
        <w:rPr>
          <w:b/>
          <w:iCs/>
          <w:sz w:val="24"/>
          <w:szCs w:val="24"/>
          <w:u w:val="single"/>
        </w:rPr>
        <w:t>optional</w:t>
      </w:r>
      <w:r w:rsidRPr="00940E4B">
        <w:rPr>
          <w:b/>
          <w:iCs/>
          <w:sz w:val="24"/>
          <w:szCs w:val="24"/>
        </w:rPr>
        <w:t xml:space="preserve"> </w:t>
      </w:r>
      <w:r w:rsidRPr="00940E4B">
        <w:rPr>
          <w:sz w:val="24"/>
          <w:szCs w:val="24"/>
        </w:rPr>
        <w:t>supplementary</w:t>
      </w:r>
      <w:r>
        <w:rPr>
          <w:sz w:val="24"/>
          <w:szCs w:val="24"/>
        </w:rPr>
        <w:t xml:space="preserve"> materials</w:t>
      </w:r>
      <w:r w:rsidRPr="00CC69C3">
        <w:rPr>
          <w:sz w:val="24"/>
          <w:szCs w:val="24"/>
        </w:rPr>
        <w:t xml:space="preserve"> may be included in support of the nomination:  </w:t>
      </w:r>
      <w:r>
        <w:rPr>
          <w:sz w:val="24"/>
          <w:szCs w:val="24"/>
        </w:rPr>
        <w:t xml:space="preserve"> </w:t>
      </w:r>
    </w:p>
    <w:p w14:paraId="20730D7A" w14:textId="77777777" w:rsidR="00333ED2" w:rsidRDefault="00333ED2" w:rsidP="00333ED2">
      <w:pPr>
        <w:pStyle w:val="ListParagraph"/>
        <w:numPr>
          <w:ilvl w:val="0"/>
          <w:numId w:val="9"/>
        </w:numPr>
        <w:spacing w:line="264" w:lineRule="auto"/>
        <w:rPr>
          <w:sz w:val="24"/>
          <w:szCs w:val="24"/>
        </w:rPr>
      </w:pPr>
      <w:r w:rsidRPr="00397729">
        <w:rPr>
          <w:b/>
          <w:bCs/>
          <w:sz w:val="24"/>
          <w:szCs w:val="24"/>
        </w:rPr>
        <w:t xml:space="preserve">Letters of </w:t>
      </w:r>
      <w:r>
        <w:rPr>
          <w:b/>
          <w:bCs/>
          <w:sz w:val="24"/>
          <w:szCs w:val="24"/>
        </w:rPr>
        <w:t>S</w:t>
      </w:r>
      <w:r w:rsidRPr="00397729">
        <w:rPr>
          <w:b/>
          <w:bCs/>
          <w:sz w:val="24"/>
          <w:szCs w:val="24"/>
        </w:rPr>
        <w:t>upport:</w:t>
      </w:r>
      <w:r>
        <w:rPr>
          <w:sz w:val="24"/>
          <w:szCs w:val="24"/>
        </w:rPr>
        <w:t xml:space="preserve">  Written by students, alum, or UNO colleagues. Maximum three.</w:t>
      </w:r>
    </w:p>
    <w:p w14:paraId="536CAF9C" w14:textId="5E882304" w:rsidR="00333ED2" w:rsidRDefault="00333ED2" w:rsidP="00333ED2">
      <w:pPr>
        <w:pStyle w:val="ListParagraph"/>
        <w:numPr>
          <w:ilvl w:val="0"/>
          <w:numId w:val="9"/>
        </w:numPr>
        <w:spacing w:line="264" w:lineRule="auto"/>
        <w:rPr>
          <w:sz w:val="24"/>
          <w:szCs w:val="24"/>
        </w:rPr>
      </w:pPr>
      <w:r w:rsidRPr="00397729">
        <w:rPr>
          <w:b/>
          <w:bCs/>
          <w:sz w:val="24"/>
          <w:szCs w:val="24"/>
        </w:rPr>
        <w:t xml:space="preserve">Example of Student Engagement and/or </w:t>
      </w:r>
      <w:r w:rsidR="00D64081">
        <w:rPr>
          <w:b/>
          <w:bCs/>
          <w:sz w:val="24"/>
          <w:szCs w:val="24"/>
        </w:rPr>
        <w:t>Student-centered</w:t>
      </w:r>
      <w:r w:rsidRPr="00397729">
        <w:rPr>
          <w:b/>
          <w:bCs/>
          <w:sz w:val="24"/>
          <w:szCs w:val="24"/>
        </w:rPr>
        <w:t xml:space="preserve"> Teaching:</w:t>
      </w:r>
      <w:r>
        <w:rPr>
          <w:sz w:val="24"/>
          <w:szCs w:val="24"/>
        </w:rPr>
        <w:t xml:space="preserve"> Possible examples include a course syllabus/outline, lesson plan/outline, assignment, assessment, responses to a discussion board or other classroom-based activity, community engagement activity, or a </w:t>
      </w:r>
      <w:proofErr w:type="gramStart"/>
      <w:r>
        <w:rPr>
          <w:sz w:val="24"/>
          <w:szCs w:val="24"/>
        </w:rPr>
        <w:t>service learning</w:t>
      </w:r>
      <w:proofErr w:type="gramEnd"/>
      <w:r>
        <w:rPr>
          <w:sz w:val="24"/>
          <w:szCs w:val="24"/>
        </w:rPr>
        <w:t xml:space="preserve"> project or other classroom-based activity that was delivered within a UNO course. </w:t>
      </w:r>
      <w:r w:rsidR="009C1D03">
        <w:rPr>
          <w:sz w:val="24"/>
          <w:szCs w:val="24"/>
        </w:rPr>
        <w:t>The e</w:t>
      </w:r>
      <w:r>
        <w:rPr>
          <w:sz w:val="24"/>
          <w:szCs w:val="24"/>
        </w:rPr>
        <w:t>xample should be accompanied by a one to two paragraph explanation</w:t>
      </w:r>
      <w:r w:rsidR="009C1D03">
        <w:rPr>
          <w:sz w:val="24"/>
          <w:szCs w:val="24"/>
        </w:rPr>
        <w:t xml:space="preserve"> and reflection</w:t>
      </w:r>
      <w:r>
        <w:rPr>
          <w:sz w:val="24"/>
          <w:szCs w:val="24"/>
        </w:rPr>
        <w:t xml:space="preserve">. Maximum three pages. </w:t>
      </w:r>
    </w:p>
    <w:p w14:paraId="6A694A1B" w14:textId="77777777" w:rsidR="00333ED2" w:rsidRPr="00333ED2" w:rsidRDefault="00333ED2" w:rsidP="00333ED2">
      <w:pPr>
        <w:pStyle w:val="ListParagraph"/>
        <w:spacing w:line="264" w:lineRule="auto"/>
        <w:rPr>
          <w:sz w:val="24"/>
          <w:szCs w:val="24"/>
        </w:rPr>
      </w:pPr>
    </w:p>
    <w:p w14:paraId="11B4DD1C" w14:textId="208AAFCF" w:rsidR="00333ED2" w:rsidRPr="00333ED2" w:rsidRDefault="00333ED2" w:rsidP="00333ED2">
      <w:pPr>
        <w:spacing w:line="264" w:lineRule="auto"/>
        <w:rPr>
          <w:sz w:val="24"/>
          <w:szCs w:val="24"/>
        </w:rPr>
      </w:pPr>
      <w:r>
        <w:rPr>
          <w:rFonts w:cstheme="minorHAnsi"/>
          <w:sz w:val="24"/>
          <w:szCs w:val="24"/>
        </w:rPr>
        <w:t xml:space="preserve">See </w:t>
      </w:r>
      <w:r w:rsidR="004F3D4D">
        <w:rPr>
          <w:rFonts w:cstheme="minorHAnsi"/>
          <w:sz w:val="24"/>
          <w:szCs w:val="24"/>
        </w:rPr>
        <w:t xml:space="preserve">attached </w:t>
      </w:r>
      <w:r>
        <w:rPr>
          <w:rFonts w:cstheme="minorHAnsi"/>
          <w:sz w:val="24"/>
          <w:szCs w:val="24"/>
        </w:rPr>
        <w:t>selection rubric for additional details.</w:t>
      </w:r>
    </w:p>
    <w:p w14:paraId="41C23B60" w14:textId="77777777" w:rsidR="00333ED2" w:rsidRDefault="00333ED2" w:rsidP="00333ED2">
      <w:pPr>
        <w:spacing w:line="264" w:lineRule="auto"/>
        <w:rPr>
          <w:i/>
          <w:sz w:val="24"/>
          <w:szCs w:val="24"/>
        </w:rPr>
      </w:pPr>
    </w:p>
    <w:p w14:paraId="2DAEE1E7" w14:textId="62932368" w:rsidR="00333ED2" w:rsidRPr="00CC69C3" w:rsidRDefault="00333ED2" w:rsidP="00333ED2">
      <w:pPr>
        <w:spacing w:line="264" w:lineRule="auto"/>
        <w:rPr>
          <w:sz w:val="24"/>
          <w:szCs w:val="24"/>
        </w:rPr>
      </w:pPr>
      <w:r w:rsidRPr="00CC69C3">
        <w:rPr>
          <w:i/>
          <w:sz w:val="24"/>
          <w:szCs w:val="24"/>
        </w:rPr>
        <w:t>Nomination Format and Submission Procedure</w:t>
      </w:r>
      <w:r w:rsidRPr="00CC69C3">
        <w:rPr>
          <w:sz w:val="24"/>
          <w:szCs w:val="24"/>
        </w:rPr>
        <w:t xml:space="preserve"> </w:t>
      </w:r>
    </w:p>
    <w:p w14:paraId="291D2ACB" w14:textId="7A9B44A3" w:rsidR="00333ED2" w:rsidRPr="00560054" w:rsidRDefault="00333ED2" w:rsidP="00333ED2">
      <w:pPr>
        <w:spacing w:line="264" w:lineRule="auto"/>
        <w:rPr>
          <w:sz w:val="24"/>
          <w:szCs w:val="24"/>
        </w:rPr>
      </w:pPr>
      <w:r w:rsidRPr="00CC69C3">
        <w:rPr>
          <w:sz w:val="24"/>
          <w:szCs w:val="24"/>
        </w:rPr>
        <w:t xml:space="preserve">Nomination materials should </w:t>
      </w:r>
      <w:r>
        <w:rPr>
          <w:sz w:val="24"/>
          <w:szCs w:val="24"/>
        </w:rPr>
        <w:t xml:space="preserve">be submitted to </w:t>
      </w:r>
      <w:r w:rsidR="004F3D4D">
        <w:rPr>
          <w:sz w:val="24"/>
          <w:szCs w:val="24"/>
        </w:rPr>
        <w:t xml:space="preserve">Dr. </w:t>
      </w:r>
      <w:r>
        <w:rPr>
          <w:sz w:val="24"/>
          <w:szCs w:val="24"/>
        </w:rPr>
        <w:t xml:space="preserve">Connie Schaffer (cschaffer@unomaha.edu) on or before April </w:t>
      </w:r>
      <w:r w:rsidRPr="00560054">
        <w:rPr>
          <w:sz w:val="24"/>
          <w:szCs w:val="24"/>
        </w:rPr>
        <w:t>1</w:t>
      </w:r>
      <w:r w:rsidRPr="00560054">
        <w:rPr>
          <w:sz w:val="24"/>
          <w:szCs w:val="24"/>
          <w:vertAlign w:val="superscript"/>
        </w:rPr>
        <w:t>st</w:t>
      </w:r>
      <w:r w:rsidRPr="00560054">
        <w:rPr>
          <w:sz w:val="24"/>
          <w:szCs w:val="24"/>
        </w:rPr>
        <w:t xml:space="preserve"> as a single pdf with items in the following order:</w:t>
      </w:r>
    </w:p>
    <w:p w14:paraId="5EFF7959" w14:textId="77777777" w:rsidR="00333ED2" w:rsidRDefault="00333ED2" w:rsidP="00333ED2">
      <w:pPr>
        <w:pStyle w:val="ListParagraph"/>
        <w:numPr>
          <w:ilvl w:val="0"/>
          <w:numId w:val="5"/>
        </w:numPr>
        <w:spacing w:line="264" w:lineRule="auto"/>
        <w:ind w:left="720"/>
        <w:rPr>
          <w:sz w:val="24"/>
          <w:szCs w:val="24"/>
        </w:rPr>
      </w:pPr>
      <w:r w:rsidRPr="00560054">
        <w:rPr>
          <w:sz w:val="24"/>
          <w:szCs w:val="24"/>
        </w:rPr>
        <w:t>Nomination Form</w:t>
      </w:r>
    </w:p>
    <w:p w14:paraId="09DF2FBD" w14:textId="77777777" w:rsidR="00333ED2" w:rsidRPr="00560054" w:rsidRDefault="00333ED2" w:rsidP="00333ED2">
      <w:pPr>
        <w:pStyle w:val="ListParagraph"/>
        <w:numPr>
          <w:ilvl w:val="0"/>
          <w:numId w:val="5"/>
        </w:numPr>
        <w:spacing w:line="264" w:lineRule="auto"/>
        <w:ind w:left="720"/>
        <w:rPr>
          <w:sz w:val="24"/>
          <w:szCs w:val="24"/>
        </w:rPr>
      </w:pPr>
      <w:r>
        <w:rPr>
          <w:sz w:val="24"/>
          <w:szCs w:val="24"/>
        </w:rPr>
        <w:t>Chair/Director’s Support Letter</w:t>
      </w:r>
    </w:p>
    <w:p w14:paraId="5237286C" w14:textId="77777777" w:rsidR="00333ED2" w:rsidRDefault="00333ED2" w:rsidP="00333ED2">
      <w:pPr>
        <w:pStyle w:val="ListParagraph"/>
        <w:numPr>
          <w:ilvl w:val="0"/>
          <w:numId w:val="5"/>
        </w:numPr>
        <w:spacing w:line="264" w:lineRule="auto"/>
        <w:ind w:left="720"/>
        <w:rPr>
          <w:sz w:val="24"/>
          <w:szCs w:val="24"/>
        </w:rPr>
      </w:pPr>
      <w:r>
        <w:rPr>
          <w:sz w:val="24"/>
          <w:szCs w:val="24"/>
        </w:rPr>
        <w:t>Nominee’s Letter</w:t>
      </w:r>
    </w:p>
    <w:p w14:paraId="29168B02" w14:textId="77777777" w:rsidR="00333ED2" w:rsidRDefault="00333ED2" w:rsidP="00333ED2">
      <w:pPr>
        <w:pStyle w:val="ListParagraph"/>
        <w:numPr>
          <w:ilvl w:val="0"/>
          <w:numId w:val="5"/>
        </w:numPr>
        <w:spacing w:line="264" w:lineRule="auto"/>
        <w:ind w:left="720"/>
        <w:rPr>
          <w:sz w:val="24"/>
          <w:szCs w:val="24"/>
        </w:rPr>
      </w:pPr>
      <w:r>
        <w:rPr>
          <w:sz w:val="24"/>
          <w:szCs w:val="24"/>
        </w:rPr>
        <w:t>Teaching Vitae</w:t>
      </w:r>
    </w:p>
    <w:p w14:paraId="60DF820C" w14:textId="77777777" w:rsidR="00333ED2" w:rsidRPr="00560054" w:rsidRDefault="00333ED2" w:rsidP="00333ED2">
      <w:pPr>
        <w:pStyle w:val="ListParagraph"/>
        <w:numPr>
          <w:ilvl w:val="0"/>
          <w:numId w:val="5"/>
        </w:numPr>
        <w:spacing w:line="264" w:lineRule="auto"/>
        <w:ind w:left="720"/>
        <w:rPr>
          <w:sz w:val="24"/>
          <w:szCs w:val="24"/>
        </w:rPr>
      </w:pPr>
      <w:r w:rsidRPr="00560054">
        <w:rPr>
          <w:sz w:val="24"/>
          <w:szCs w:val="24"/>
        </w:rPr>
        <w:t xml:space="preserve">Teaching </w:t>
      </w:r>
      <w:r>
        <w:rPr>
          <w:sz w:val="24"/>
          <w:szCs w:val="24"/>
        </w:rPr>
        <w:t>Evaluation Information</w:t>
      </w:r>
    </w:p>
    <w:p w14:paraId="798CFAA5" w14:textId="77777777" w:rsidR="00333ED2" w:rsidRPr="006E2CE6" w:rsidRDefault="00333ED2" w:rsidP="00333ED2">
      <w:pPr>
        <w:pStyle w:val="ListParagraph"/>
        <w:numPr>
          <w:ilvl w:val="0"/>
          <w:numId w:val="5"/>
        </w:numPr>
        <w:spacing w:line="264" w:lineRule="auto"/>
        <w:ind w:left="720"/>
        <w:rPr>
          <w:sz w:val="24"/>
          <w:szCs w:val="24"/>
        </w:rPr>
      </w:pPr>
      <w:r>
        <w:rPr>
          <w:sz w:val="24"/>
          <w:szCs w:val="24"/>
        </w:rPr>
        <w:t xml:space="preserve">Optional </w:t>
      </w:r>
      <w:r w:rsidRPr="006E2CE6">
        <w:rPr>
          <w:sz w:val="24"/>
          <w:szCs w:val="24"/>
        </w:rPr>
        <w:t>Supplementary Materials</w:t>
      </w:r>
    </w:p>
    <w:p w14:paraId="18C9A00B" w14:textId="77777777" w:rsidR="00A85210" w:rsidRDefault="00A85210" w:rsidP="00333ED2">
      <w:pPr>
        <w:spacing w:line="264" w:lineRule="auto"/>
        <w:rPr>
          <w:sz w:val="24"/>
          <w:szCs w:val="24"/>
        </w:rPr>
      </w:pPr>
    </w:p>
    <w:p w14:paraId="1B1B3F66" w14:textId="6BCEB07A" w:rsidR="00333ED2" w:rsidRPr="00511C1B" w:rsidRDefault="00A85210" w:rsidP="00333ED2">
      <w:pPr>
        <w:spacing w:line="264" w:lineRule="auto"/>
        <w:rPr>
          <w:b/>
          <w:sz w:val="24"/>
          <w:szCs w:val="24"/>
        </w:rPr>
      </w:pPr>
      <w:r>
        <w:rPr>
          <w:sz w:val="24"/>
          <w:szCs w:val="24"/>
        </w:rPr>
        <w:t>If you have questions, p</w:t>
      </w:r>
      <w:r w:rsidR="00333ED2" w:rsidRPr="00CC69C3">
        <w:rPr>
          <w:sz w:val="24"/>
          <w:szCs w:val="24"/>
        </w:rPr>
        <w:t xml:space="preserve">lease contact </w:t>
      </w:r>
      <w:r w:rsidR="00333ED2">
        <w:rPr>
          <w:sz w:val="24"/>
          <w:szCs w:val="24"/>
        </w:rPr>
        <w:t xml:space="preserve">Connie Schaffer, Director of the UNO Center for Faculty Excellences </w:t>
      </w:r>
      <w:r w:rsidR="00333ED2" w:rsidRPr="00EA65CD">
        <w:rPr>
          <w:bCs/>
          <w:sz w:val="24"/>
          <w:szCs w:val="24"/>
        </w:rPr>
        <w:t>at</w:t>
      </w:r>
      <w:r w:rsidR="00333ED2">
        <w:rPr>
          <w:b/>
          <w:sz w:val="24"/>
          <w:szCs w:val="24"/>
        </w:rPr>
        <w:t xml:space="preserve"> </w:t>
      </w:r>
      <w:hyperlink r:id="rId12" w:history="1">
        <w:r w:rsidR="00333ED2" w:rsidRPr="00EA65CD">
          <w:rPr>
            <w:rStyle w:val="Hyperlink"/>
            <w:sz w:val="24"/>
            <w:szCs w:val="24"/>
          </w:rPr>
          <w:t>cschaffer@unomaha.edu</w:t>
        </w:r>
      </w:hyperlink>
      <w:r w:rsidR="00333ED2" w:rsidRPr="00EA65CD">
        <w:rPr>
          <w:sz w:val="24"/>
          <w:szCs w:val="24"/>
        </w:rPr>
        <w:t xml:space="preserve"> or 402.554.2023.</w:t>
      </w:r>
      <w:r w:rsidR="00333ED2">
        <w:rPr>
          <w:b/>
          <w:sz w:val="24"/>
          <w:szCs w:val="24"/>
        </w:rPr>
        <w:t xml:space="preserve">  </w:t>
      </w:r>
    </w:p>
    <w:p w14:paraId="7F5BEC0A" w14:textId="77777777" w:rsidR="00333ED2" w:rsidRDefault="00333ED2" w:rsidP="00333ED2">
      <w:pPr>
        <w:spacing w:line="264" w:lineRule="auto"/>
        <w:ind w:left="720"/>
        <w:rPr>
          <w:sz w:val="24"/>
          <w:szCs w:val="24"/>
        </w:rPr>
      </w:pPr>
    </w:p>
    <w:p w14:paraId="047B407C" w14:textId="77777777" w:rsidR="00333ED2" w:rsidRDefault="00333ED2" w:rsidP="00333ED2">
      <w:pPr>
        <w:spacing w:line="264" w:lineRule="auto"/>
        <w:rPr>
          <w:sz w:val="24"/>
          <w:szCs w:val="24"/>
        </w:rPr>
      </w:pPr>
    </w:p>
    <w:p w14:paraId="07658A79" w14:textId="062C30E6" w:rsidR="00333ED2" w:rsidRDefault="00333ED2" w:rsidP="00333ED2">
      <w:pPr>
        <w:spacing w:line="264" w:lineRule="auto"/>
        <w:rPr>
          <w:sz w:val="24"/>
          <w:szCs w:val="24"/>
        </w:rPr>
      </w:pPr>
      <w:r>
        <w:rPr>
          <w:noProof/>
        </w:rPr>
        <mc:AlternateContent>
          <mc:Choice Requires="wps">
            <w:drawing>
              <wp:anchor distT="0" distB="0" distL="114300" distR="114300" simplePos="0" relativeHeight="251661312" behindDoc="0" locked="0" layoutInCell="1" allowOverlap="1" wp14:anchorId="61FBB239" wp14:editId="34CB7E69">
                <wp:simplePos x="0" y="0"/>
                <wp:positionH relativeFrom="margin">
                  <wp:posOffset>-4291908</wp:posOffset>
                </wp:positionH>
                <wp:positionV relativeFrom="paragraph">
                  <wp:posOffset>415290</wp:posOffset>
                </wp:positionV>
                <wp:extent cx="10228997" cy="45719"/>
                <wp:effectExtent l="0" t="0" r="20320" b="12065"/>
                <wp:wrapNone/>
                <wp:docPr id="1" name="Arc 1"/>
                <wp:cNvGraphicFramePr/>
                <a:graphic xmlns:a="http://schemas.openxmlformats.org/drawingml/2006/main">
                  <a:graphicData uri="http://schemas.microsoft.com/office/word/2010/wordprocessingShape">
                    <wps:wsp>
                      <wps:cNvSpPr/>
                      <wps:spPr>
                        <a:xfrm flipV="1">
                          <a:off x="0" y="0"/>
                          <a:ext cx="10228997" cy="45719"/>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42BEE" id="Arc 1" o:spid="_x0000_s1026" style="position:absolute;margin-left:-337.95pt;margin-top:32.7pt;width:805.45pt;height:3.6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228997,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" path="m5114499,nsl10228998,22860r-5114499,l5114499,xem5114499,nfl10228998,22860e" filled="f" strokecolor="black [3213]">
                <v:path arrowok="t" o:connecttype="custom" o:connectlocs="5114499,0;10228998,22860" o:connectangles="0,0"/>
                <w10:wrap anchorx="margin"/>
              </v:shape>
            </w:pict>
          </mc:Fallback>
        </mc:AlternateContent>
      </w:r>
    </w:p>
    <w:p w14:paraId="5D7E0AFD" w14:textId="3AD7DC53" w:rsidR="00333ED2" w:rsidRDefault="00333ED2" w:rsidP="00333ED2">
      <w:pPr>
        <w:spacing w:line="264" w:lineRule="auto"/>
        <w:rPr>
          <w:sz w:val="24"/>
          <w:szCs w:val="24"/>
        </w:rPr>
      </w:pPr>
    </w:p>
    <w:p w14:paraId="59B7A22F" w14:textId="685CABBD" w:rsidR="00333ED2" w:rsidRPr="00333ED2" w:rsidRDefault="00333ED2" w:rsidP="00333ED2">
      <w:pPr>
        <w:tabs>
          <w:tab w:val="left" w:pos="6480"/>
        </w:tabs>
        <w:rPr>
          <w:sz w:val="24"/>
          <w:szCs w:val="24"/>
        </w:rPr>
      </w:pPr>
      <w:r>
        <w:rPr>
          <w:noProof/>
        </w:rPr>
        <w:drawing>
          <wp:anchor distT="0" distB="0" distL="114300" distR="114300" simplePos="0" relativeHeight="251660288" behindDoc="0" locked="0" layoutInCell="1" allowOverlap="1" wp14:anchorId="4EE312C5" wp14:editId="1FD234E7">
            <wp:simplePos x="0" y="0"/>
            <wp:positionH relativeFrom="margin">
              <wp:posOffset>1608066</wp:posOffset>
            </wp:positionH>
            <wp:positionV relativeFrom="margin">
              <wp:posOffset>-75726</wp:posOffset>
            </wp:positionV>
            <wp:extent cx="3543300" cy="426720"/>
            <wp:effectExtent l="0" t="0" r="0" b="50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NO 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43300" cy="4267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E455762" w14:textId="30DAECB5" w:rsidR="0016186E" w:rsidRPr="008B1109" w:rsidRDefault="0016186E" w:rsidP="000C5EB3">
      <w:pPr>
        <w:pStyle w:val="NoSpacing"/>
        <w:spacing w:line="264" w:lineRule="auto"/>
        <w:jc w:val="center"/>
        <w:rPr>
          <w:b/>
          <w:sz w:val="28"/>
          <w:szCs w:val="28"/>
        </w:rPr>
      </w:pPr>
      <w:r w:rsidRPr="008B1109">
        <w:rPr>
          <w:b/>
          <w:sz w:val="28"/>
          <w:szCs w:val="28"/>
        </w:rPr>
        <w:t xml:space="preserve">EXCELLENCE IN </w:t>
      </w:r>
      <w:r w:rsidR="001C1B7A">
        <w:rPr>
          <w:b/>
          <w:sz w:val="28"/>
          <w:szCs w:val="28"/>
        </w:rPr>
        <w:t xml:space="preserve">PART-TIME </w:t>
      </w:r>
      <w:r w:rsidRPr="008B1109">
        <w:rPr>
          <w:b/>
          <w:sz w:val="28"/>
          <w:szCs w:val="28"/>
        </w:rPr>
        <w:t>TEACHING AWARD</w:t>
      </w:r>
    </w:p>
    <w:p w14:paraId="65360F9C" w14:textId="11D1F7E0" w:rsidR="0016186E" w:rsidRPr="000A2DB6" w:rsidRDefault="0016186E" w:rsidP="000C5EB3">
      <w:pPr>
        <w:pStyle w:val="NoSpacing"/>
        <w:spacing w:line="264" w:lineRule="auto"/>
        <w:jc w:val="center"/>
        <w:rPr>
          <w:bCs/>
          <w:sz w:val="28"/>
          <w:szCs w:val="28"/>
        </w:rPr>
      </w:pPr>
      <w:r w:rsidRPr="000A2DB6">
        <w:rPr>
          <w:bCs/>
          <w:sz w:val="28"/>
          <w:szCs w:val="28"/>
        </w:rPr>
        <w:t>202</w:t>
      </w:r>
      <w:r w:rsidR="00A3738B">
        <w:rPr>
          <w:bCs/>
          <w:sz w:val="28"/>
          <w:szCs w:val="28"/>
        </w:rPr>
        <w:t>4</w:t>
      </w:r>
      <w:r w:rsidR="00BC5C81" w:rsidRPr="000A2DB6">
        <w:rPr>
          <w:bCs/>
          <w:sz w:val="28"/>
          <w:szCs w:val="28"/>
        </w:rPr>
        <w:t>-2</w:t>
      </w:r>
      <w:r w:rsidR="00A3738B">
        <w:rPr>
          <w:bCs/>
          <w:sz w:val="28"/>
          <w:szCs w:val="28"/>
        </w:rPr>
        <w:t>5</w:t>
      </w:r>
      <w:r w:rsidRPr="000A2DB6">
        <w:rPr>
          <w:bCs/>
          <w:sz w:val="28"/>
          <w:szCs w:val="28"/>
        </w:rPr>
        <w:t xml:space="preserve"> Nomination Form </w:t>
      </w:r>
      <w:r w:rsidR="00BC5C81" w:rsidRPr="000A2DB6">
        <w:rPr>
          <w:bCs/>
          <w:sz w:val="28"/>
          <w:szCs w:val="28"/>
        </w:rPr>
        <w:t>–</w:t>
      </w:r>
      <w:r w:rsidRPr="000A2DB6">
        <w:rPr>
          <w:bCs/>
          <w:sz w:val="28"/>
          <w:szCs w:val="28"/>
        </w:rPr>
        <w:t xml:space="preserve"> Due</w:t>
      </w:r>
      <w:r w:rsidR="008F38F6" w:rsidRPr="000A2DB6">
        <w:rPr>
          <w:bCs/>
          <w:sz w:val="28"/>
          <w:szCs w:val="28"/>
        </w:rPr>
        <w:t xml:space="preserve"> March</w:t>
      </w:r>
      <w:r w:rsidR="00BC5C81" w:rsidRPr="000A2DB6">
        <w:rPr>
          <w:bCs/>
          <w:sz w:val="28"/>
          <w:szCs w:val="28"/>
        </w:rPr>
        <w:t xml:space="preserve"> 1, 202</w:t>
      </w:r>
      <w:r w:rsidR="00A3738B">
        <w:rPr>
          <w:bCs/>
          <w:sz w:val="28"/>
          <w:szCs w:val="28"/>
        </w:rPr>
        <w:t>5</w:t>
      </w:r>
    </w:p>
    <w:p w14:paraId="6601B8AC" w14:textId="77777777" w:rsidR="0016186E" w:rsidRPr="001C1B7A" w:rsidRDefault="0016186E" w:rsidP="000C5EB3">
      <w:pPr>
        <w:spacing w:line="264" w:lineRule="auto"/>
        <w:rPr>
          <w:b/>
          <w:sz w:val="16"/>
          <w:szCs w:val="16"/>
        </w:rPr>
      </w:pPr>
    </w:p>
    <w:p w14:paraId="5A9F3A26" w14:textId="2485CCA7" w:rsidR="001C1B7A" w:rsidRDefault="0016186E" w:rsidP="000C5EB3">
      <w:pPr>
        <w:pStyle w:val="NoSpacing"/>
        <w:spacing w:line="264" w:lineRule="auto"/>
        <w:rPr>
          <w:sz w:val="24"/>
          <w:szCs w:val="24"/>
        </w:rPr>
      </w:pPr>
      <w:r w:rsidRPr="008B1109">
        <w:rPr>
          <w:sz w:val="24"/>
          <w:szCs w:val="24"/>
        </w:rPr>
        <w:t>Students, f</w:t>
      </w:r>
      <w:r>
        <w:rPr>
          <w:sz w:val="24"/>
          <w:szCs w:val="24"/>
        </w:rPr>
        <w:t>aculty, staff, and alumni of the University of Nebraska at Omaha</w:t>
      </w:r>
      <w:r w:rsidR="00156AA1">
        <w:rPr>
          <w:sz w:val="24"/>
          <w:szCs w:val="24"/>
        </w:rPr>
        <w:t xml:space="preserve"> (UNO)</w:t>
      </w:r>
      <w:r>
        <w:rPr>
          <w:sz w:val="24"/>
          <w:szCs w:val="24"/>
        </w:rPr>
        <w:t xml:space="preserve"> </w:t>
      </w:r>
      <w:r w:rsidRPr="008B1109">
        <w:rPr>
          <w:sz w:val="24"/>
          <w:szCs w:val="24"/>
        </w:rPr>
        <w:t xml:space="preserve">are invited to nominate any </w:t>
      </w:r>
      <w:r w:rsidR="001C1B7A">
        <w:rPr>
          <w:sz w:val="24"/>
          <w:szCs w:val="24"/>
        </w:rPr>
        <w:t>part-time</w:t>
      </w:r>
      <w:r w:rsidRPr="008B1109">
        <w:rPr>
          <w:sz w:val="24"/>
          <w:szCs w:val="24"/>
        </w:rPr>
        <w:t xml:space="preserve"> faculty member</w:t>
      </w:r>
      <w:r w:rsidR="001C1B7A">
        <w:rPr>
          <w:sz w:val="24"/>
          <w:szCs w:val="24"/>
        </w:rPr>
        <w:t xml:space="preserve"> for the Excellence in Part-time Teaching Award. To be eligible for the award, a nominee must have</w:t>
      </w:r>
      <w:r w:rsidR="00333ED2">
        <w:rPr>
          <w:sz w:val="24"/>
          <w:szCs w:val="24"/>
        </w:rPr>
        <w:t>:</w:t>
      </w:r>
    </w:p>
    <w:p w14:paraId="6B1698FD" w14:textId="30691DC0" w:rsidR="0016186E" w:rsidRDefault="001C1B7A" w:rsidP="001C1B7A">
      <w:pPr>
        <w:pStyle w:val="NoSpacing"/>
        <w:numPr>
          <w:ilvl w:val="0"/>
          <w:numId w:val="10"/>
        </w:numPr>
        <w:spacing w:line="264" w:lineRule="auto"/>
        <w:rPr>
          <w:sz w:val="24"/>
          <w:szCs w:val="24"/>
        </w:rPr>
      </w:pPr>
      <w:r>
        <w:rPr>
          <w:sz w:val="24"/>
          <w:szCs w:val="24"/>
        </w:rPr>
        <w:t xml:space="preserve">taught three or more semesters at </w:t>
      </w:r>
      <w:r w:rsidR="0016186E">
        <w:rPr>
          <w:sz w:val="24"/>
          <w:szCs w:val="24"/>
        </w:rPr>
        <w:t>UNO</w:t>
      </w:r>
      <w:r w:rsidR="000A2DB6">
        <w:rPr>
          <w:sz w:val="24"/>
          <w:szCs w:val="24"/>
        </w:rPr>
        <w:t xml:space="preserve"> (they do not have to be </w:t>
      </w:r>
      <w:r w:rsidR="00156AA1">
        <w:rPr>
          <w:sz w:val="24"/>
          <w:szCs w:val="24"/>
        </w:rPr>
        <w:t xml:space="preserve">consecutive </w:t>
      </w:r>
      <w:r w:rsidR="000A2DB6">
        <w:rPr>
          <w:sz w:val="24"/>
          <w:szCs w:val="24"/>
        </w:rPr>
        <w:t>semesters)</w:t>
      </w:r>
    </w:p>
    <w:p w14:paraId="42F5DCF7" w14:textId="2ED7DB2B" w:rsidR="001C1B7A" w:rsidRPr="008B1109" w:rsidRDefault="001C1B7A" w:rsidP="001C1B7A">
      <w:pPr>
        <w:pStyle w:val="NoSpacing"/>
        <w:numPr>
          <w:ilvl w:val="0"/>
          <w:numId w:val="10"/>
        </w:numPr>
        <w:spacing w:line="264" w:lineRule="auto"/>
        <w:rPr>
          <w:sz w:val="24"/>
          <w:szCs w:val="24"/>
        </w:rPr>
      </w:pPr>
      <w:r>
        <w:rPr>
          <w:sz w:val="24"/>
          <w:szCs w:val="24"/>
        </w:rPr>
        <w:t xml:space="preserve">been employed as a part-time </w:t>
      </w:r>
      <w:r w:rsidR="008C1CD3">
        <w:rPr>
          <w:sz w:val="24"/>
          <w:szCs w:val="24"/>
        </w:rPr>
        <w:t xml:space="preserve">faculty member </w:t>
      </w:r>
      <w:r>
        <w:rPr>
          <w:sz w:val="24"/>
          <w:szCs w:val="24"/>
        </w:rPr>
        <w:t>for at least one semester during the academic year in which they are nominated</w:t>
      </w:r>
    </w:p>
    <w:p w14:paraId="5CF82170" w14:textId="77777777" w:rsidR="0016186E" w:rsidRPr="008B1109" w:rsidRDefault="0016186E" w:rsidP="000C5EB3">
      <w:pPr>
        <w:pStyle w:val="NoSpacing"/>
        <w:spacing w:line="264" w:lineRule="auto"/>
        <w:rPr>
          <w:sz w:val="24"/>
          <w:szCs w:val="24"/>
        </w:rPr>
      </w:pPr>
    </w:p>
    <w:p w14:paraId="2A05C55F" w14:textId="77777777" w:rsidR="0016186E" w:rsidRPr="001C1B7A" w:rsidRDefault="0016186E" w:rsidP="000C5EB3">
      <w:pPr>
        <w:pStyle w:val="NoSpacing"/>
        <w:spacing w:line="264" w:lineRule="auto"/>
        <w:rPr>
          <w:b/>
          <w:bCs/>
          <w:sz w:val="24"/>
          <w:szCs w:val="24"/>
        </w:rPr>
      </w:pPr>
      <w:r w:rsidRPr="001C1B7A">
        <w:rPr>
          <w:b/>
          <w:bCs/>
          <w:sz w:val="24"/>
          <w:szCs w:val="24"/>
        </w:rPr>
        <w:t xml:space="preserve">Name of Nominee:  </w:t>
      </w:r>
    </w:p>
    <w:p w14:paraId="12EE58CA" w14:textId="77777777" w:rsidR="0016186E" w:rsidRPr="001C1B7A" w:rsidRDefault="0016186E" w:rsidP="000C5EB3">
      <w:pPr>
        <w:pStyle w:val="NoSpacing"/>
        <w:spacing w:line="264" w:lineRule="auto"/>
        <w:rPr>
          <w:sz w:val="16"/>
          <w:szCs w:val="16"/>
        </w:rPr>
      </w:pPr>
    </w:p>
    <w:p w14:paraId="5CD0F667" w14:textId="77777777" w:rsidR="0016186E" w:rsidRPr="001C1B7A" w:rsidRDefault="0016186E" w:rsidP="000C5EB3">
      <w:pPr>
        <w:pStyle w:val="NoSpacing"/>
        <w:spacing w:line="264" w:lineRule="auto"/>
        <w:rPr>
          <w:b/>
          <w:bCs/>
          <w:sz w:val="24"/>
          <w:szCs w:val="24"/>
        </w:rPr>
      </w:pPr>
      <w:r w:rsidRPr="001C1B7A">
        <w:rPr>
          <w:b/>
          <w:bCs/>
          <w:sz w:val="24"/>
          <w:szCs w:val="24"/>
        </w:rPr>
        <w:t>Department:</w:t>
      </w:r>
    </w:p>
    <w:p w14:paraId="5832B184" w14:textId="77777777" w:rsidR="0016186E" w:rsidRPr="001C1B7A" w:rsidRDefault="0016186E" w:rsidP="000C5EB3">
      <w:pPr>
        <w:pStyle w:val="NoSpacing"/>
        <w:spacing w:line="264" w:lineRule="auto"/>
        <w:rPr>
          <w:sz w:val="16"/>
          <w:szCs w:val="16"/>
        </w:rPr>
      </w:pPr>
    </w:p>
    <w:p w14:paraId="2BD0FEE7" w14:textId="77777777" w:rsidR="0016186E" w:rsidRPr="001C1B7A" w:rsidRDefault="0016186E" w:rsidP="000C5EB3">
      <w:pPr>
        <w:pStyle w:val="NoSpacing"/>
        <w:spacing w:line="264" w:lineRule="auto"/>
        <w:rPr>
          <w:b/>
          <w:bCs/>
          <w:sz w:val="24"/>
          <w:szCs w:val="24"/>
        </w:rPr>
      </w:pPr>
      <w:r w:rsidRPr="001C1B7A">
        <w:rPr>
          <w:b/>
          <w:bCs/>
          <w:sz w:val="24"/>
          <w:szCs w:val="24"/>
        </w:rPr>
        <w:t>Name of Nominator:</w:t>
      </w:r>
    </w:p>
    <w:p w14:paraId="3AC3D7C1" w14:textId="77777777" w:rsidR="0016186E" w:rsidRPr="001C1B7A" w:rsidRDefault="0016186E" w:rsidP="000C5EB3">
      <w:pPr>
        <w:pStyle w:val="NoSpacing"/>
        <w:spacing w:line="264" w:lineRule="auto"/>
        <w:rPr>
          <w:sz w:val="16"/>
          <w:szCs w:val="16"/>
        </w:rPr>
      </w:pPr>
    </w:p>
    <w:p w14:paraId="0638D92A" w14:textId="77777777" w:rsidR="0016186E" w:rsidRPr="001C1B7A" w:rsidRDefault="0016186E" w:rsidP="000C5EB3">
      <w:pPr>
        <w:pStyle w:val="NoSpacing"/>
        <w:spacing w:line="264" w:lineRule="auto"/>
        <w:rPr>
          <w:b/>
          <w:bCs/>
          <w:sz w:val="24"/>
          <w:szCs w:val="24"/>
        </w:rPr>
      </w:pPr>
      <w:r w:rsidRPr="001C1B7A">
        <w:rPr>
          <w:b/>
          <w:bCs/>
          <w:sz w:val="24"/>
          <w:szCs w:val="24"/>
        </w:rPr>
        <w:t xml:space="preserve">If nominator is a student, what is student’s major: </w:t>
      </w:r>
    </w:p>
    <w:p w14:paraId="6723AB47" w14:textId="77777777" w:rsidR="0016186E" w:rsidRPr="001C1B7A" w:rsidRDefault="0016186E" w:rsidP="000C5EB3">
      <w:pPr>
        <w:pStyle w:val="NoSpacing"/>
        <w:spacing w:line="264" w:lineRule="auto"/>
        <w:rPr>
          <w:sz w:val="16"/>
          <w:szCs w:val="16"/>
        </w:rPr>
      </w:pPr>
    </w:p>
    <w:p w14:paraId="558438A0" w14:textId="4544BEE3" w:rsidR="0016186E" w:rsidRPr="008B1109" w:rsidRDefault="0016186E" w:rsidP="000C5EB3">
      <w:pPr>
        <w:pStyle w:val="NoSpacing"/>
        <w:spacing w:line="264" w:lineRule="auto"/>
        <w:rPr>
          <w:sz w:val="24"/>
          <w:szCs w:val="24"/>
        </w:rPr>
      </w:pPr>
      <w:r>
        <w:rPr>
          <w:sz w:val="24"/>
          <w:szCs w:val="24"/>
        </w:rPr>
        <w:t xml:space="preserve">Briefly describe your </w:t>
      </w:r>
      <w:r w:rsidRPr="008B1109">
        <w:rPr>
          <w:sz w:val="24"/>
          <w:szCs w:val="24"/>
        </w:rPr>
        <w:t xml:space="preserve">relationship </w:t>
      </w:r>
      <w:proofErr w:type="gramStart"/>
      <w:r w:rsidRPr="008B1109">
        <w:rPr>
          <w:sz w:val="24"/>
          <w:szCs w:val="24"/>
        </w:rPr>
        <w:t>to</w:t>
      </w:r>
      <w:proofErr w:type="gramEnd"/>
      <w:r w:rsidRPr="008B1109">
        <w:rPr>
          <w:sz w:val="24"/>
          <w:szCs w:val="24"/>
        </w:rPr>
        <w:t xml:space="preserve"> the nominee (e.g., student in class, seminars, or other form of </w:t>
      </w:r>
      <w:proofErr w:type="gramStart"/>
      <w:r w:rsidRPr="008B1109">
        <w:rPr>
          <w:sz w:val="24"/>
          <w:szCs w:val="24"/>
        </w:rPr>
        <w:t>instruction</w:t>
      </w:r>
      <w:r w:rsidR="0049440A">
        <w:rPr>
          <w:sz w:val="24"/>
          <w:szCs w:val="24"/>
        </w:rPr>
        <w:t>;</w:t>
      </w:r>
      <w:proofErr w:type="gramEnd"/>
      <w:r w:rsidRPr="008B1109">
        <w:rPr>
          <w:sz w:val="24"/>
          <w:szCs w:val="24"/>
        </w:rPr>
        <w:t xml:space="preserve"> advisee, colleague, etc.)</w:t>
      </w:r>
    </w:p>
    <w:p w14:paraId="4C7D3002" w14:textId="77777777" w:rsidR="0016186E" w:rsidRDefault="0016186E" w:rsidP="000C5EB3">
      <w:pPr>
        <w:pStyle w:val="NoSpacing"/>
        <w:spacing w:line="264" w:lineRule="auto"/>
        <w:rPr>
          <w:sz w:val="24"/>
          <w:szCs w:val="24"/>
        </w:rPr>
      </w:pPr>
    </w:p>
    <w:p w14:paraId="79A7AD6A" w14:textId="72637FE2" w:rsidR="0016186E" w:rsidRDefault="0016186E" w:rsidP="000C5EB3">
      <w:pPr>
        <w:pStyle w:val="NoSpacing"/>
        <w:spacing w:line="264" w:lineRule="auto"/>
        <w:rPr>
          <w:sz w:val="24"/>
          <w:szCs w:val="24"/>
        </w:rPr>
      </w:pPr>
    </w:p>
    <w:p w14:paraId="2D2FDEC3" w14:textId="77777777" w:rsidR="001C1B7A" w:rsidRDefault="001C1B7A" w:rsidP="000C5EB3">
      <w:pPr>
        <w:pStyle w:val="NoSpacing"/>
        <w:spacing w:line="264" w:lineRule="auto"/>
        <w:rPr>
          <w:sz w:val="24"/>
          <w:szCs w:val="24"/>
        </w:rPr>
      </w:pPr>
    </w:p>
    <w:p w14:paraId="5A814A4C" w14:textId="1A925DB0" w:rsidR="00CC1BA6" w:rsidRDefault="00CC1BA6" w:rsidP="000C5EB3">
      <w:pPr>
        <w:pStyle w:val="NoSpacing"/>
        <w:spacing w:line="264" w:lineRule="auto"/>
        <w:rPr>
          <w:sz w:val="24"/>
          <w:szCs w:val="24"/>
        </w:rPr>
      </w:pPr>
    </w:p>
    <w:p w14:paraId="7C20F9C8" w14:textId="76D78FBD" w:rsidR="001C1B7A" w:rsidRDefault="001C1B7A" w:rsidP="000C5EB3">
      <w:pPr>
        <w:pStyle w:val="NoSpacing"/>
        <w:spacing w:line="264" w:lineRule="auto"/>
        <w:rPr>
          <w:sz w:val="24"/>
          <w:szCs w:val="24"/>
        </w:rPr>
      </w:pPr>
    </w:p>
    <w:p w14:paraId="46B2415E" w14:textId="77777777" w:rsidR="00333ED2" w:rsidRDefault="00333ED2" w:rsidP="000C5EB3">
      <w:pPr>
        <w:pStyle w:val="NoSpacing"/>
        <w:spacing w:line="264" w:lineRule="auto"/>
        <w:rPr>
          <w:sz w:val="24"/>
          <w:szCs w:val="24"/>
        </w:rPr>
      </w:pPr>
    </w:p>
    <w:p w14:paraId="2D34D9CC" w14:textId="77777777" w:rsidR="00333ED2" w:rsidRPr="008B1109" w:rsidRDefault="00333ED2" w:rsidP="000C5EB3">
      <w:pPr>
        <w:pStyle w:val="NoSpacing"/>
        <w:spacing w:line="264" w:lineRule="auto"/>
        <w:rPr>
          <w:sz w:val="24"/>
          <w:szCs w:val="24"/>
        </w:rPr>
      </w:pPr>
    </w:p>
    <w:p w14:paraId="30B4C2E8" w14:textId="77777777" w:rsidR="0016186E" w:rsidRPr="008B1109" w:rsidRDefault="0016186E" w:rsidP="000C5EB3">
      <w:pPr>
        <w:pStyle w:val="NoSpacing"/>
        <w:spacing w:line="264" w:lineRule="auto"/>
        <w:rPr>
          <w:sz w:val="24"/>
          <w:szCs w:val="24"/>
        </w:rPr>
      </w:pPr>
    </w:p>
    <w:p w14:paraId="21A5FA73" w14:textId="7E620291" w:rsidR="0016186E" w:rsidRPr="008B1109" w:rsidRDefault="0016186E" w:rsidP="000C5EB3">
      <w:pPr>
        <w:pStyle w:val="NoSpacing"/>
        <w:spacing w:line="264" w:lineRule="auto"/>
        <w:rPr>
          <w:sz w:val="24"/>
          <w:szCs w:val="24"/>
        </w:rPr>
      </w:pPr>
      <w:r w:rsidRPr="008B1109">
        <w:rPr>
          <w:sz w:val="24"/>
          <w:szCs w:val="24"/>
        </w:rPr>
        <w:t xml:space="preserve">List or attach </w:t>
      </w:r>
      <w:r w:rsidR="000A2DB6">
        <w:rPr>
          <w:sz w:val="24"/>
          <w:szCs w:val="24"/>
        </w:rPr>
        <w:t xml:space="preserve">the </w:t>
      </w:r>
      <w:r>
        <w:rPr>
          <w:sz w:val="24"/>
          <w:szCs w:val="24"/>
        </w:rPr>
        <w:t xml:space="preserve">reasons for nominating the nominee. </w:t>
      </w:r>
      <w:r w:rsidRPr="008B1109">
        <w:rPr>
          <w:sz w:val="24"/>
          <w:szCs w:val="24"/>
        </w:rPr>
        <w:t>Include information on the nominee’s teaching style</w:t>
      </w:r>
      <w:r w:rsidR="0049440A">
        <w:rPr>
          <w:sz w:val="24"/>
          <w:szCs w:val="24"/>
        </w:rPr>
        <w:t>;</w:t>
      </w:r>
      <w:r w:rsidRPr="008B1109">
        <w:rPr>
          <w:sz w:val="24"/>
          <w:szCs w:val="24"/>
        </w:rPr>
        <w:t xml:space="preserve"> impact on students</w:t>
      </w:r>
      <w:r w:rsidR="007C2887">
        <w:rPr>
          <w:sz w:val="24"/>
          <w:szCs w:val="24"/>
        </w:rPr>
        <w:t>;</w:t>
      </w:r>
      <w:r w:rsidRPr="008B1109">
        <w:rPr>
          <w:sz w:val="24"/>
          <w:szCs w:val="24"/>
        </w:rPr>
        <w:t xml:space="preserve"> and the effective, innovative, and creative </w:t>
      </w:r>
      <w:r w:rsidR="007C2887">
        <w:rPr>
          <w:sz w:val="24"/>
          <w:szCs w:val="24"/>
        </w:rPr>
        <w:t xml:space="preserve">teaching </w:t>
      </w:r>
      <w:r w:rsidRPr="008B1109">
        <w:rPr>
          <w:sz w:val="24"/>
          <w:szCs w:val="24"/>
        </w:rPr>
        <w:t>techniques used.</w:t>
      </w:r>
      <w:r w:rsidR="00CC1BA6">
        <w:rPr>
          <w:sz w:val="24"/>
          <w:szCs w:val="24"/>
        </w:rPr>
        <w:t xml:space="preserve"> Please consider both face-to-face and online learning environments.</w:t>
      </w:r>
    </w:p>
    <w:p w14:paraId="6AC55E90" w14:textId="77777777" w:rsidR="000C5EB3" w:rsidRDefault="000C5EB3" w:rsidP="000C5EB3">
      <w:pPr>
        <w:pStyle w:val="NoSpacing"/>
        <w:spacing w:line="264" w:lineRule="auto"/>
        <w:rPr>
          <w:sz w:val="24"/>
          <w:szCs w:val="24"/>
        </w:rPr>
      </w:pPr>
    </w:p>
    <w:p w14:paraId="58169ED1" w14:textId="77777777" w:rsidR="00333ED2" w:rsidRDefault="00333ED2" w:rsidP="000C5EB3">
      <w:pPr>
        <w:pStyle w:val="NoSpacing"/>
        <w:spacing w:line="264" w:lineRule="auto"/>
        <w:rPr>
          <w:sz w:val="24"/>
          <w:szCs w:val="24"/>
        </w:rPr>
      </w:pPr>
    </w:p>
    <w:p w14:paraId="769AD9D2" w14:textId="77777777" w:rsidR="001516E6" w:rsidRDefault="001516E6" w:rsidP="000C5EB3">
      <w:pPr>
        <w:pStyle w:val="NoSpacing"/>
        <w:spacing w:line="264" w:lineRule="auto"/>
        <w:rPr>
          <w:sz w:val="24"/>
          <w:szCs w:val="24"/>
        </w:rPr>
      </w:pPr>
    </w:p>
    <w:p w14:paraId="14112AB9" w14:textId="3FA47B5B" w:rsidR="001516E6" w:rsidRPr="008B1109" w:rsidRDefault="001516E6" w:rsidP="000C5EB3">
      <w:pPr>
        <w:pStyle w:val="NoSpacing"/>
        <w:spacing w:line="264" w:lineRule="auto"/>
        <w:rPr>
          <w:sz w:val="24"/>
          <w:szCs w:val="24"/>
        </w:rPr>
      </w:pPr>
    </w:p>
    <w:p w14:paraId="770CA0A3" w14:textId="77777777" w:rsidR="001C1B7A" w:rsidRDefault="001C1B7A" w:rsidP="001C1B7A">
      <w:pPr>
        <w:pStyle w:val="NoSpacing"/>
        <w:spacing w:line="264" w:lineRule="auto"/>
        <w:rPr>
          <w:i/>
          <w:sz w:val="24"/>
          <w:szCs w:val="24"/>
        </w:rPr>
      </w:pPr>
    </w:p>
    <w:p w14:paraId="07852969" w14:textId="77777777" w:rsidR="001C1B7A" w:rsidRPr="001C1B7A" w:rsidRDefault="001C1B7A" w:rsidP="001C1B7A">
      <w:pPr>
        <w:pStyle w:val="NoSpacing"/>
        <w:spacing w:line="264" w:lineRule="auto"/>
        <w:rPr>
          <w:i/>
          <w:iCs/>
          <w:sz w:val="20"/>
          <w:szCs w:val="20"/>
        </w:rPr>
      </w:pPr>
    </w:p>
    <w:p w14:paraId="1F29A2A3" w14:textId="78AE4A53" w:rsidR="0016186E" w:rsidRPr="001C1B7A" w:rsidRDefault="0016186E" w:rsidP="001C1B7A">
      <w:pPr>
        <w:pStyle w:val="NoSpacing"/>
        <w:spacing w:line="264" w:lineRule="auto"/>
        <w:rPr>
          <w:bCs/>
          <w:sz w:val="24"/>
          <w:szCs w:val="24"/>
        </w:rPr>
      </w:pPr>
      <w:r w:rsidRPr="001C1B7A">
        <w:rPr>
          <w:bCs/>
          <w:i/>
          <w:iCs/>
          <w:sz w:val="20"/>
          <w:szCs w:val="20"/>
        </w:rPr>
        <w:t xml:space="preserve">Return this form via email to </w:t>
      </w:r>
      <w:r w:rsidR="00EA65CD" w:rsidRPr="001C1B7A">
        <w:rPr>
          <w:bCs/>
          <w:i/>
          <w:iCs/>
          <w:sz w:val="20"/>
          <w:szCs w:val="20"/>
        </w:rPr>
        <w:t xml:space="preserve">Connie Schaffer </w:t>
      </w:r>
      <w:r w:rsidRPr="001C1B7A">
        <w:rPr>
          <w:bCs/>
          <w:i/>
          <w:iCs/>
          <w:sz w:val="20"/>
          <w:szCs w:val="20"/>
        </w:rPr>
        <w:t xml:space="preserve">at </w:t>
      </w:r>
      <w:hyperlink r:id="rId14" w:history="1">
        <w:r w:rsidR="00EA65CD" w:rsidRPr="001C1B7A">
          <w:rPr>
            <w:rStyle w:val="Hyperlink"/>
            <w:bCs/>
            <w:i/>
            <w:iCs/>
            <w:sz w:val="20"/>
            <w:szCs w:val="20"/>
          </w:rPr>
          <w:t>cschaffer@unomaha.edu</w:t>
        </w:r>
      </w:hyperlink>
      <w:r w:rsidRPr="001C1B7A">
        <w:rPr>
          <w:bCs/>
          <w:i/>
          <w:iCs/>
          <w:sz w:val="20"/>
          <w:szCs w:val="20"/>
        </w:rPr>
        <w:t xml:space="preserve"> by</w:t>
      </w:r>
      <w:r w:rsidR="008F38F6" w:rsidRPr="001C1B7A">
        <w:rPr>
          <w:bCs/>
          <w:i/>
          <w:iCs/>
          <w:sz w:val="20"/>
          <w:szCs w:val="20"/>
        </w:rPr>
        <w:t xml:space="preserve"> March 1, 202</w:t>
      </w:r>
      <w:r w:rsidR="00B83A5F">
        <w:rPr>
          <w:bCs/>
          <w:i/>
          <w:iCs/>
          <w:sz w:val="20"/>
          <w:szCs w:val="20"/>
        </w:rPr>
        <w:t>5</w:t>
      </w:r>
      <w:r w:rsidR="008F38F6" w:rsidRPr="001C1B7A">
        <w:rPr>
          <w:bCs/>
          <w:i/>
          <w:iCs/>
          <w:sz w:val="20"/>
          <w:szCs w:val="20"/>
        </w:rPr>
        <w:t>.</w:t>
      </w:r>
      <w:r w:rsidRPr="001C1B7A">
        <w:rPr>
          <w:bCs/>
          <w:i/>
          <w:iCs/>
          <w:sz w:val="20"/>
          <w:szCs w:val="20"/>
        </w:rPr>
        <w:t xml:space="preserve"> </w:t>
      </w:r>
      <w:r w:rsidR="001C1B7A" w:rsidRPr="001C1B7A">
        <w:rPr>
          <w:bCs/>
          <w:i/>
          <w:iCs/>
          <w:sz w:val="20"/>
          <w:szCs w:val="20"/>
        </w:rPr>
        <w:t>Nominees will be informed of their nominations and asked to submit the nomination materials by April 1, 202</w:t>
      </w:r>
      <w:r w:rsidR="00B83A5F">
        <w:rPr>
          <w:bCs/>
          <w:i/>
          <w:iCs/>
          <w:sz w:val="20"/>
          <w:szCs w:val="20"/>
        </w:rPr>
        <w:t>5</w:t>
      </w:r>
      <w:r w:rsidR="001C1B7A" w:rsidRPr="001C1B7A">
        <w:rPr>
          <w:bCs/>
          <w:i/>
          <w:iCs/>
          <w:sz w:val="20"/>
          <w:szCs w:val="20"/>
        </w:rPr>
        <w:t>. Questions? Contact Connie Schaffer at 402.554.2023.</w:t>
      </w:r>
      <w:r w:rsidR="001C1B7A">
        <w:rPr>
          <w:b/>
          <w:sz w:val="24"/>
          <w:szCs w:val="24"/>
        </w:rPr>
        <w:t xml:space="preserve">  </w:t>
      </w:r>
      <w:r>
        <w:rPr>
          <w:b/>
          <w:sz w:val="28"/>
          <w:szCs w:val="28"/>
        </w:rPr>
        <w:br w:type="page"/>
      </w:r>
    </w:p>
    <w:p w14:paraId="3C3A18D6" w14:textId="765138DF" w:rsidR="005F2609" w:rsidRPr="00860CCA" w:rsidRDefault="006E2CE6" w:rsidP="00860CCA">
      <w:pPr>
        <w:spacing w:line="264" w:lineRule="auto"/>
        <w:rPr>
          <w:sz w:val="24"/>
          <w:szCs w:val="24"/>
        </w:rPr>
      </w:pPr>
      <w:r w:rsidRPr="00860CCA">
        <w:rPr>
          <w:b/>
          <w:bCs/>
          <w:sz w:val="24"/>
          <w:szCs w:val="24"/>
        </w:rPr>
        <w:lastRenderedPageBreak/>
        <w:t>Teaching Evaluation Table</w:t>
      </w:r>
      <w:r w:rsidR="00361A50" w:rsidRPr="00860CCA">
        <w:rPr>
          <w:sz w:val="24"/>
          <w:szCs w:val="24"/>
        </w:rPr>
        <w:t xml:space="preserve"> –</w:t>
      </w:r>
      <w:r w:rsidR="00361A50" w:rsidRPr="00860CCA">
        <w:rPr>
          <w:i/>
          <w:iCs/>
          <w:sz w:val="24"/>
          <w:szCs w:val="24"/>
        </w:rPr>
        <w:t xml:space="preserve"> </w:t>
      </w:r>
      <w:r w:rsidR="00361A50" w:rsidRPr="00860CCA">
        <w:rPr>
          <w:sz w:val="24"/>
          <w:szCs w:val="24"/>
        </w:rPr>
        <w:t xml:space="preserve">contact department chair/school director or </w:t>
      </w:r>
      <w:hyperlink r:id="rId15" w:history="1">
        <w:r w:rsidR="00361A50" w:rsidRPr="00860CCA">
          <w:rPr>
            <w:rStyle w:val="Hyperlink"/>
            <w:sz w:val="24"/>
            <w:szCs w:val="24"/>
          </w:rPr>
          <w:t>Connie Schaffer</w:t>
        </w:r>
      </w:hyperlink>
      <w:r w:rsidR="00361A50" w:rsidRPr="00860CCA">
        <w:rPr>
          <w:sz w:val="24"/>
          <w:szCs w:val="24"/>
        </w:rPr>
        <w:t xml:space="preserve"> in the UNO Center for Faculty Excellence for assistance accessing your data. </w:t>
      </w:r>
    </w:p>
    <w:p w14:paraId="6977FA57" w14:textId="77777777" w:rsidR="006E2CE6" w:rsidRPr="00860CCA" w:rsidRDefault="006E2CE6" w:rsidP="00361A50">
      <w:pPr>
        <w:spacing w:line="264" w:lineRule="auto"/>
        <w:ind w:left="360"/>
        <w:rPr>
          <w:sz w:val="16"/>
          <w:szCs w:val="16"/>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763"/>
        <w:gridCol w:w="506"/>
        <w:gridCol w:w="506"/>
        <w:gridCol w:w="506"/>
        <w:gridCol w:w="506"/>
        <w:gridCol w:w="506"/>
        <w:gridCol w:w="506"/>
        <w:gridCol w:w="506"/>
        <w:gridCol w:w="506"/>
        <w:gridCol w:w="506"/>
        <w:gridCol w:w="506"/>
        <w:gridCol w:w="506"/>
        <w:gridCol w:w="506"/>
        <w:gridCol w:w="506"/>
        <w:gridCol w:w="506"/>
        <w:gridCol w:w="506"/>
      </w:tblGrid>
      <w:tr w:rsidR="006E2CE6" w14:paraId="5AB472CF" w14:textId="77777777" w:rsidTr="006E2CE6">
        <w:tc>
          <w:tcPr>
            <w:tcW w:w="4577" w:type="dxa"/>
            <w:gridSpan w:val="6"/>
          </w:tcPr>
          <w:p w14:paraId="1310D4DD" w14:textId="77777777" w:rsidR="006E2CE6" w:rsidRDefault="006E2CE6" w:rsidP="006E2CE6">
            <w:pPr>
              <w:ind w:left="-275"/>
            </w:pPr>
          </w:p>
        </w:tc>
        <w:tc>
          <w:tcPr>
            <w:tcW w:w="5566" w:type="dxa"/>
            <w:gridSpan w:val="11"/>
            <w:shd w:val="clear" w:color="auto" w:fill="D9D9D9"/>
            <w:vAlign w:val="center"/>
          </w:tcPr>
          <w:p w14:paraId="07C2E413" w14:textId="77777777" w:rsidR="006E2CE6" w:rsidRPr="007E15B3" w:rsidRDefault="006E2CE6" w:rsidP="006E2CE6">
            <w:pPr>
              <w:jc w:val="center"/>
              <w:rPr>
                <w:b/>
              </w:rPr>
            </w:pPr>
            <w:r w:rsidRPr="007E15B3">
              <w:rPr>
                <w:b/>
              </w:rPr>
              <w:t>Dimensions Averages</w:t>
            </w:r>
          </w:p>
        </w:tc>
      </w:tr>
      <w:tr w:rsidR="006E2CE6" w14:paraId="0401E079" w14:textId="77777777" w:rsidTr="006E2CE6">
        <w:trPr>
          <w:cantSplit/>
          <w:trHeight w:val="2860"/>
        </w:trPr>
        <w:tc>
          <w:tcPr>
            <w:tcW w:w="790" w:type="dxa"/>
            <w:vAlign w:val="bottom"/>
          </w:tcPr>
          <w:p w14:paraId="57A55B18" w14:textId="77777777" w:rsidR="006E2CE6" w:rsidRPr="007E15B3" w:rsidRDefault="006E2CE6" w:rsidP="006E2CE6">
            <w:pPr>
              <w:jc w:val="center"/>
              <w:rPr>
                <w:b/>
              </w:rPr>
            </w:pPr>
            <w:r w:rsidRPr="007E15B3">
              <w:rPr>
                <w:b/>
              </w:rPr>
              <w:t>Term</w:t>
            </w:r>
          </w:p>
        </w:tc>
        <w:tc>
          <w:tcPr>
            <w:tcW w:w="1763" w:type="dxa"/>
            <w:vAlign w:val="bottom"/>
          </w:tcPr>
          <w:p w14:paraId="7DA49722" w14:textId="77777777" w:rsidR="006E2CE6" w:rsidRPr="007E15B3" w:rsidRDefault="006E2CE6" w:rsidP="006E2CE6">
            <w:pPr>
              <w:jc w:val="center"/>
              <w:rPr>
                <w:b/>
              </w:rPr>
            </w:pPr>
            <w:r w:rsidRPr="007E15B3">
              <w:rPr>
                <w:b/>
              </w:rPr>
              <w:t>Course/Section</w:t>
            </w:r>
          </w:p>
        </w:tc>
        <w:tc>
          <w:tcPr>
            <w:tcW w:w="506" w:type="dxa"/>
            <w:textDirection w:val="btLr"/>
            <w:vAlign w:val="center"/>
          </w:tcPr>
          <w:p w14:paraId="2E46F760" w14:textId="77777777" w:rsidR="006E2CE6" w:rsidRPr="007E15B3" w:rsidRDefault="006E2CE6" w:rsidP="006E2CE6">
            <w:pPr>
              <w:ind w:left="113" w:right="113"/>
              <w:rPr>
                <w:b/>
              </w:rPr>
            </w:pPr>
            <w:r w:rsidRPr="007E15B3">
              <w:rPr>
                <w:b/>
              </w:rPr>
              <w:t>Elective</w:t>
            </w:r>
          </w:p>
        </w:tc>
        <w:tc>
          <w:tcPr>
            <w:tcW w:w="506" w:type="dxa"/>
            <w:textDirection w:val="btLr"/>
            <w:vAlign w:val="center"/>
          </w:tcPr>
          <w:p w14:paraId="738CF9CF" w14:textId="77777777" w:rsidR="006E2CE6" w:rsidRPr="007E15B3" w:rsidRDefault="006E2CE6" w:rsidP="006E2CE6">
            <w:pPr>
              <w:ind w:left="113" w:right="113"/>
              <w:rPr>
                <w:b/>
              </w:rPr>
            </w:pPr>
            <w:r w:rsidRPr="007E15B3">
              <w:rPr>
                <w:b/>
              </w:rPr>
              <w:t>Required</w:t>
            </w:r>
          </w:p>
        </w:tc>
        <w:tc>
          <w:tcPr>
            <w:tcW w:w="506" w:type="dxa"/>
            <w:textDirection w:val="btLr"/>
            <w:vAlign w:val="center"/>
          </w:tcPr>
          <w:p w14:paraId="02587589" w14:textId="77777777" w:rsidR="006E2CE6" w:rsidRPr="007E15B3" w:rsidRDefault="006E2CE6" w:rsidP="006E2CE6">
            <w:pPr>
              <w:ind w:left="113" w:right="113"/>
              <w:rPr>
                <w:b/>
              </w:rPr>
            </w:pPr>
            <w:r w:rsidRPr="007E15B3">
              <w:rPr>
                <w:b/>
              </w:rPr>
              <w:t># Enrolled</w:t>
            </w:r>
          </w:p>
        </w:tc>
        <w:tc>
          <w:tcPr>
            <w:tcW w:w="506" w:type="dxa"/>
            <w:textDirection w:val="btLr"/>
            <w:vAlign w:val="center"/>
          </w:tcPr>
          <w:p w14:paraId="16A1BBA6" w14:textId="77777777" w:rsidR="006E2CE6" w:rsidRPr="007E15B3" w:rsidRDefault="006E2CE6" w:rsidP="006E2CE6">
            <w:pPr>
              <w:ind w:left="113" w:right="113"/>
              <w:rPr>
                <w:b/>
              </w:rPr>
            </w:pPr>
            <w:r w:rsidRPr="007E15B3">
              <w:rPr>
                <w:b/>
              </w:rPr>
              <w:t># Returned</w:t>
            </w:r>
          </w:p>
        </w:tc>
        <w:tc>
          <w:tcPr>
            <w:tcW w:w="506" w:type="dxa"/>
            <w:textDirection w:val="btLr"/>
            <w:vAlign w:val="center"/>
          </w:tcPr>
          <w:p w14:paraId="55A88F98" w14:textId="0F668B02" w:rsidR="006E2CE6" w:rsidRPr="007E15B3" w:rsidRDefault="006E2CE6" w:rsidP="006E2CE6">
            <w:pPr>
              <w:ind w:left="113" w:right="113"/>
              <w:rPr>
                <w:b/>
              </w:rPr>
            </w:pPr>
            <w:r w:rsidRPr="007E15B3">
              <w:rPr>
                <w:b/>
              </w:rPr>
              <w:t xml:space="preserve">Learning </w:t>
            </w:r>
          </w:p>
        </w:tc>
        <w:tc>
          <w:tcPr>
            <w:tcW w:w="506" w:type="dxa"/>
            <w:textDirection w:val="btLr"/>
            <w:vAlign w:val="center"/>
          </w:tcPr>
          <w:p w14:paraId="3E99A537" w14:textId="6BEF795B" w:rsidR="006E2CE6" w:rsidRPr="007E15B3" w:rsidRDefault="006E2CE6" w:rsidP="006E2CE6">
            <w:pPr>
              <w:ind w:left="113" w:right="113"/>
              <w:rPr>
                <w:b/>
              </w:rPr>
            </w:pPr>
            <w:r w:rsidRPr="007E15B3">
              <w:rPr>
                <w:b/>
              </w:rPr>
              <w:t xml:space="preserve">Enthusiasm </w:t>
            </w:r>
          </w:p>
        </w:tc>
        <w:tc>
          <w:tcPr>
            <w:tcW w:w="506" w:type="dxa"/>
            <w:textDirection w:val="btLr"/>
            <w:vAlign w:val="center"/>
          </w:tcPr>
          <w:p w14:paraId="27641782" w14:textId="5D0F89A6" w:rsidR="006E2CE6" w:rsidRPr="007E15B3" w:rsidRDefault="006E2CE6" w:rsidP="006E2CE6">
            <w:pPr>
              <w:ind w:left="113" w:right="113"/>
              <w:rPr>
                <w:b/>
              </w:rPr>
            </w:pPr>
            <w:r w:rsidRPr="007E15B3">
              <w:rPr>
                <w:b/>
              </w:rPr>
              <w:t xml:space="preserve">Organization </w:t>
            </w:r>
          </w:p>
        </w:tc>
        <w:tc>
          <w:tcPr>
            <w:tcW w:w="506" w:type="dxa"/>
            <w:textDirection w:val="btLr"/>
            <w:vAlign w:val="center"/>
          </w:tcPr>
          <w:p w14:paraId="45E6989D" w14:textId="38208D3B" w:rsidR="006E2CE6" w:rsidRPr="007E15B3" w:rsidRDefault="006E2CE6" w:rsidP="006E2CE6">
            <w:pPr>
              <w:ind w:left="113" w:right="113"/>
              <w:rPr>
                <w:b/>
              </w:rPr>
            </w:pPr>
            <w:r w:rsidRPr="007E15B3">
              <w:rPr>
                <w:b/>
              </w:rPr>
              <w:t xml:space="preserve">Group Interaction </w:t>
            </w:r>
          </w:p>
        </w:tc>
        <w:tc>
          <w:tcPr>
            <w:tcW w:w="506" w:type="dxa"/>
            <w:textDirection w:val="btLr"/>
            <w:vAlign w:val="center"/>
          </w:tcPr>
          <w:p w14:paraId="3A799654" w14:textId="53D6E7CD" w:rsidR="006E2CE6" w:rsidRPr="007E15B3" w:rsidRDefault="006E2CE6" w:rsidP="006E2CE6">
            <w:pPr>
              <w:ind w:left="113" w:right="113"/>
              <w:rPr>
                <w:b/>
              </w:rPr>
            </w:pPr>
            <w:r w:rsidRPr="007E15B3">
              <w:rPr>
                <w:b/>
              </w:rPr>
              <w:t xml:space="preserve">Individual Rapport </w:t>
            </w:r>
          </w:p>
        </w:tc>
        <w:tc>
          <w:tcPr>
            <w:tcW w:w="506" w:type="dxa"/>
            <w:textDirection w:val="btLr"/>
            <w:vAlign w:val="center"/>
          </w:tcPr>
          <w:p w14:paraId="6588DF71" w14:textId="7687755E" w:rsidR="006E2CE6" w:rsidRPr="007E15B3" w:rsidRDefault="006E2CE6" w:rsidP="006E2CE6">
            <w:pPr>
              <w:ind w:left="113" w:right="113"/>
              <w:rPr>
                <w:b/>
              </w:rPr>
            </w:pPr>
            <w:r w:rsidRPr="007E15B3">
              <w:rPr>
                <w:b/>
              </w:rPr>
              <w:t xml:space="preserve">Breadth </w:t>
            </w:r>
          </w:p>
        </w:tc>
        <w:tc>
          <w:tcPr>
            <w:tcW w:w="506" w:type="dxa"/>
            <w:textDirection w:val="btLr"/>
            <w:vAlign w:val="center"/>
          </w:tcPr>
          <w:p w14:paraId="4EF0E477" w14:textId="45AE8571" w:rsidR="006E2CE6" w:rsidRPr="007E15B3" w:rsidRDefault="006E2CE6" w:rsidP="006E2CE6">
            <w:pPr>
              <w:ind w:left="113" w:right="113"/>
              <w:rPr>
                <w:b/>
              </w:rPr>
            </w:pPr>
            <w:r w:rsidRPr="007E15B3">
              <w:rPr>
                <w:b/>
              </w:rPr>
              <w:t xml:space="preserve">Assessment &amp; Evaluation </w:t>
            </w:r>
          </w:p>
        </w:tc>
        <w:tc>
          <w:tcPr>
            <w:tcW w:w="506" w:type="dxa"/>
            <w:textDirection w:val="btLr"/>
            <w:vAlign w:val="center"/>
          </w:tcPr>
          <w:p w14:paraId="0A799116" w14:textId="53422846" w:rsidR="006E2CE6" w:rsidRPr="007E15B3" w:rsidRDefault="006E2CE6" w:rsidP="006E2CE6">
            <w:pPr>
              <w:ind w:left="113" w:right="113"/>
              <w:rPr>
                <w:b/>
              </w:rPr>
            </w:pPr>
            <w:r w:rsidRPr="007E15B3">
              <w:rPr>
                <w:b/>
              </w:rPr>
              <w:t xml:space="preserve">Assignments </w:t>
            </w:r>
          </w:p>
        </w:tc>
        <w:tc>
          <w:tcPr>
            <w:tcW w:w="506" w:type="dxa"/>
            <w:textDirection w:val="btLr"/>
            <w:vAlign w:val="center"/>
          </w:tcPr>
          <w:p w14:paraId="74BFA306" w14:textId="2C0FF8AC" w:rsidR="006E2CE6" w:rsidRPr="007E15B3" w:rsidRDefault="006E2CE6" w:rsidP="006E2CE6">
            <w:pPr>
              <w:ind w:left="113" w:right="113"/>
              <w:rPr>
                <w:b/>
              </w:rPr>
            </w:pPr>
            <w:r w:rsidRPr="007E15B3">
              <w:rPr>
                <w:b/>
              </w:rPr>
              <w:t xml:space="preserve">Course Overall </w:t>
            </w:r>
          </w:p>
        </w:tc>
        <w:tc>
          <w:tcPr>
            <w:tcW w:w="506" w:type="dxa"/>
            <w:textDirection w:val="btLr"/>
            <w:vAlign w:val="center"/>
          </w:tcPr>
          <w:p w14:paraId="76DE198F" w14:textId="7BC39FE5" w:rsidR="006E2CE6" w:rsidRPr="007E15B3" w:rsidRDefault="006E2CE6" w:rsidP="006E2CE6">
            <w:pPr>
              <w:ind w:left="113" w:right="113"/>
              <w:rPr>
                <w:b/>
              </w:rPr>
            </w:pPr>
            <w:r w:rsidRPr="007E15B3">
              <w:rPr>
                <w:b/>
              </w:rPr>
              <w:t xml:space="preserve">Instructor Overall </w:t>
            </w:r>
          </w:p>
        </w:tc>
        <w:tc>
          <w:tcPr>
            <w:tcW w:w="506" w:type="dxa"/>
            <w:textDirection w:val="btLr"/>
            <w:vAlign w:val="center"/>
          </w:tcPr>
          <w:p w14:paraId="418770DF" w14:textId="1ADA03FD" w:rsidR="006E2CE6" w:rsidRPr="007E15B3" w:rsidRDefault="006E2CE6" w:rsidP="006E2CE6">
            <w:pPr>
              <w:ind w:left="113" w:right="113"/>
              <w:rPr>
                <w:b/>
              </w:rPr>
            </w:pPr>
            <w:r w:rsidRPr="007E15B3">
              <w:rPr>
                <w:b/>
              </w:rPr>
              <w:t>Course Workload/Difficulty</w:t>
            </w:r>
          </w:p>
        </w:tc>
      </w:tr>
      <w:tr w:rsidR="006E2CE6" w14:paraId="4908EC50" w14:textId="77777777" w:rsidTr="006E2CE6">
        <w:tc>
          <w:tcPr>
            <w:tcW w:w="790" w:type="dxa"/>
          </w:tcPr>
          <w:p w14:paraId="570D440B" w14:textId="77777777" w:rsidR="006E2CE6" w:rsidRDefault="006E2CE6" w:rsidP="006E2CE6">
            <w:pPr>
              <w:rPr>
                <w:sz w:val="16"/>
                <w:szCs w:val="16"/>
              </w:rPr>
            </w:pPr>
          </w:p>
        </w:tc>
        <w:tc>
          <w:tcPr>
            <w:tcW w:w="1763" w:type="dxa"/>
          </w:tcPr>
          <w:p w14:paraId="32F83BC7" w14:textId="77777777" w:rsidR="006E2CE6" w:rsidRDefault="006E2CE6" w:rsidP="006E2CE6">
            <w:pPr>
              <w:rPr>
                <w:sz w:val="16"/>
                <w:szCs w:val="16"/>
              </w:rPr>
            </w:pPr>
          </w:p>
        </w:tc>
        <w:tc>
          <w:tcPr>
            <w:tcW w:w="506" w:type="dxa"/>
          </w:tcPr>
          <w:p w14:paraId="781A1CB4" w14:textId="77777777" w:rsidR="006E2CE6" w:rsidRPr="00C60C40" w:rsidRDefault="006E2CE6" w:rsidP="006E2CE6">
            <w:pPr>
              <w:rPr>
                <w:sz w:val="16"/>
                <w:szCs w:val="16"/>
              </w:rPr>
            </w:pPr>
          </w:p>
        </w:tc>
        <w:tc>
          <w:tcPr>
            <w:tcW w:w="506" w:type="dxa"/>
          </w:tcPr>
          <w:p w14:paraId="1CCC164F" w14:textId="77777777" w:rsidR="006E2CE6" w:rsidRPr="00C60C40" w:rsidRDefault="006E2CE6" w:rsidP="006E2CE6">
            <w:pPr>
              <w:rPr>
                <w:sz w:val="16"/>
                <w:szCs w:val="16"/>
              </w:rPr>
            </w:pPr>
          </w:p>
        </w:tc>
        <w:tc>
          <w:tcPr>
            <w:tcW w:w="506" w:type="dxa"/>
          </w:tcPr>
          <w:p w14:paraId="5C80A459" w14:textId="77777777" w:rsidR="006E2CE6" w:rsidRPr="00C60C40" w:rsidRDefault="006E2CE6" w:rsidP="006E2CE6">
            <w:pPr>
              <w:rPr>
                <w:sz w:val="16"/>
                <w:szCs w:val="16"/>
              </w:rPr>
            </w:pPr>
          </w:p>
        </w:tc>
        <w:tc>
          <w:tcPr>
            <w:tcW w:w="506" w:type="dxa"/>
          </w:tcPr>
          <w:p w14:paraId="4E2DC764" w14:textId="77777777" w:rsidR="006E2CE6" w:rsidRPr="00C60C40" w:rsidRDefault="006E2CE6" w:rsidP="006E2CE6">
            <w:pPr>
              <w:rPr>
                <w:sz w:val="16"/>
                <w:szCs w:val="16"/>
              </w:rPr>
            </w:pPr>
          </w:p>
        </w:tc>
        <w:tc>
          <w:tcPr>
            <w:tcW w:w="506" w:type="dxa"/>
          </w:tcPr>
          <w:p w14:paraId="4D473818" w14:textId="77777777" w:rsidR="006E2CE6" w:rsidRPr="00C60C40" w:rsidRDefault="006E2CE6" w:rsidP="006E2CE6">
            <w:pPr>
              <w:rPr>
                <w:sz w:val="16"/>
                <w:szCs w:val="16"/>
              </w:rPr>
            </w:pPr>
          </w:p>
        </w:tc>
        <w:tc>
          <w:tcPr>
            <w:tcW w:w="506" w:type="dxa"/>
          </w:tcPr>
          <w:p w14:paraId="403FD8B8" w14:textId="77777777" w:rsidR="006E2CE6" w:rsidRPr="00C60C40" w:rsidRDefault="006E2CE6" w:rsidP="006E2CE6">
            <w:pPr>
              <w:rPr>
                <w:sz w:val="16"/>
                <w:szCs w:val="16"/>
              </w:rPr>
            </w:pPr>
          </w:p>
        </w:tc>
        <w:tc>
          <w:tcPr>
            <w:tcW w:w="506" w:type="dxa"/>
          </w:tcPr>
          <w:p w14:paraId="6C69E92D" w14:textId="77777777" w:rsidR="006E2CE6" w:rsidRPr="00C60C40" w:rsidRDefault="006E2CE6" w:rsidP="006E2CE6">
            <w:pPr>
              <w:rPr>
                <w:sz w:val="16"/>
                <w:szCs w:val="16"/>
              </w:rPr>
            </w:pPr>
          </w:p>
        </w:tc>
        <w:tc>
          <w:tcPr>
            <w:tcW w:w="506" w:type="dxa"/>
          </w:tcPr>
          <w:p w14:paraId="3623577D" w14:textId="77777777" w:rsidR="006E2CE6" w:rsidRPr="00C60C40" w:rsidRDefault="006E2CE6" w:rsidP="006E2CE6">
            <w:pPr>
              <w:rPr>
                <w:sz w:val="16"/>
                <w:szCs w:val="16"/>
              </w:rPr>
            </w:pPr>
          </w:p>
        </w:tc>
        <w:tc>
          <w:tcPr>
            <w:tcW w:w="506" w:type="dxa"/>
          </w:tcPr>
          <w:p w14:paraId="04E01EDF" w14:textId="77777777" w:rsidR="006E2CE6" w:rsidRPr="00C60C40" w:rsidRDefault="006E2CE6" w:rsidP="006E2CE6">
            <w:pPr>
              <w:rPr>
                <w:sz w:val="16"/>
                <w:szCs w:val="16"/>
              </w:rPr>
            </w:pPr>
          </w:p>
        </w:tc>
        <w:tc>
          <w:tcPr>
            <w:tcW w:w="506" w:type="dxa"/>
          </w:tcPr>
          <w:p w14:paraId="250CF6ED" w14:textId="77777777" w:rsidR="006E2CE6" w:rsidRPr="00C60C40" w:rsidRDefault="006E2CE6" w:rsidP="006E2CE6">
            <w:pPr>
              <w:rPr>
                <w:sz w:val="16"/>
                <w:szCs w:val="16"/>
              </w:rPr>
            </w:pPr>
          </w:p>
        </w:tc>
        <w:tc>
          <w:tcPr>
            <w:tcW w:w="506" w:type="dxa"/>
          </w:tcPr>
          <w:p w14:paraId="7D69B87D" w14:textId="77777777" w:rsidR="006E2CE6" w:rsidRPr="00C60C40" w:rsidRDefault="006E2CE6" w:rsidP="006E2CE6">
            <w:pPr>
              <w:rPr>
                <w:sz w:val="16"/>
                <w:szCs w:val="16"/>
              </w:rPr>
            </w:pPr>
          </w:p>
        </w:tc>
        <w:tc>
          <w:tcPr>
            <w:tcW w:w="506" w:type="dxa"/>
          </w:tcPr>
          <w:p w14:paraId="5BD77DCF" w14:textId="77777777" w:rsidR="006E2CE6" w:rsidRPr="00C60C40" w:rsidRDefault="006E2CE6" w:rsidP="006E2CE6">
            <w:pPr>
              <w:rPr>
                <w:sz w:val="16"/>
                <w:szCs w:val="16"/>
              </w:rPr>
            </w:pPr>
          </w:p>
        </w:tc>
        <w:tc>
          <w:tcPr>
            <w:tcW w:w="506" w:type="dxa"/>
          </w:tcPr>
          <w:p w14:paraId="75024557" w14:textId="77777777" w:rsidR="006E2CE6" w:rsidRPr="00C60C40" w:rsidRDefault="006E2CE6" w:rsidP="006E2CE6">
            <w:pPr>
              <w:rPr>
                <w:sz w:val="16"/>
                <w:szCs w:val="16"/>
              </w:rPr>
            </w:pPr>
          </w:p>
        </w:tc>
        <w:tc>
          <w:tcPr>
            <w:tcW w:w="506" w:type="dxa"/>
          </w:tcPr>
          <w:p w14:paraId="732AFDF5" w14:textId="77777777" w:rsidR="006E2CE6" w:rsidRDefault="006E2CE6" w:rsidP="006E2CE6">
            <w:pPr>
              <w:rPr>
                <w:sz w:val="16"/>
                <w:szCs w:val="16"/>
              </w:rPr>
            </w:pPr>
          </w:p>
        </w:tc>
        <w:tc>
          <w:tcPr>
            <w:tcW w:w="506" w:type="dxa"/>
          </w:tcPr>
          <w:p w14:paraId="535D9ACF" w14:textId="77777777" w:rsidR="006E2CE6" w:rsidRDefault="006E2CE6" w:rsidP="006E2CE6">
            <w:pPr>
              <w:rPr>
                <w:sz w:val="16"/>
                <w:szCs w:val="16"/>
              </w:rPr>
            </w:pPr>
          </w:p>
        </w:tc>
      </w:tr>
      <w:tr w:rsidR="006E2CE6" w14:paraId="10301794" w14:textId="77777777" w:rsidTr="006E2CE6">
        <w:tc>
          <w:tcPr>
            <w:tcW w:w="790" w:type="dxa"/>
          </w:tcPr>
          <w:p w14:paraId="765E8F3A" w14:textId="77777777" w:rsidR="006E2CE6" w:rsidRDefault="006E2CE6" w:rsidP="006E2CE6">
            <w:pPr>
              <w:rPr>
                <w:sz w:val="16"/>
                <w:szCs w:val="16"/>
              </w:rPr>
            </w:pPr>
          </w:p>
        </w:tc>
        <w:tc>
          <w:tcPr>
            <w:tcW w:w="1763" w:type="dxa"/>
          </w:tcPr>
          <w:p w14:paraId="24A99FEE" w14:textId="77777777" w:rsidR="006E2CE6" w:rsidRDefault="006E2CE6" w:rsidP="006E2CE6">
            <w:pPr>
              <w:rPr>
                <w:sz w:val="16"/>
                <w:szCs w:val="16"/>
              </w:rPr>
            </w:pPr>
          </w:p>
        </w:tc>
        <w:tc>
          <w:tcPr>
            <w:tcW w:w="506" w:type="dxa"/>
          </w:tcPr>
          <w:p w14:paraId="1A692AAE" w14:textId="77777777" w:rsidR="006E2CE6" w:rsidRPr="00C60C40" w:rsidRDefault="006E2CE6" w:rsidP="006E2CE6">
            <w:pPr>
              <w:rPr>
                <w:sz w:val="16"/>
                <w:szCs w:val="16"/>
              </w:rPr>
            </w:pPr>
          </w:p>
        </w:tc>
        <w:tc>
          <w:tcPr>
            <w:tcW w:w="506" w:type="dxa"/>
          </w:tcPr>
          <w:p w14:paraId="4F97180C" w14:textId="77777777" w:rsidR="006E2CE6" w:rsidRPr="00C60C40" w:rsidRDefault="006E2CE6" w:rsidP="006E2CE6">
            <w:pPr>
              <w:rPr>
                <w:sz w:val="16"/>
                <w:szCs w:val="16"/>
              </w:rPr>
            </w:pPr>
          </w:p>
        </w:tc>
        <w:tc>
          <w:tcPr>
            <w:tcW w:w="506" w:type="dxa"/>
          </w:tcPr>
          <w:p w14:paraId="72825F18" w14:textId="77777777" w:rsidR="006E2CE6" w:rsidRPr="00C60C40" w:rsidRDefault="006E2CE6" w:rsidP="006E2CE6">
            <w:pPr>
              <w:rPr>
                <w:sz w:val="16"/>
                <w:szCs w:val="16"/>
              </w:rPr>
            </w:pPr>
          </w:p>
        </w:tc>
        <w:tc>
          <w:tcPr>
            <w:tcW w:w="506" w:type="dxa"/>
          </w:tcPr>
          <w:p w14:paraId="0E871AA7" w14:textId="77777777" w:rsidR="006E2CE6" w:rsidRPr="00C60C40" w:rsidRDefault="006E2CE6" w:rsidP="006E2CE6">
            <w:pPr>
              <w:rPr>
                <w:sz w:val="16"/>
                <w:szCs w:val="16"/>
              </w:rPr>
            </w:pPr>
          </w:p>
        </w:tc>
        <w:tc>
          <w:tcPr>
            <w:tcW w:w="506" w:type="dxa"/>
          </w:tcPr>
          <w:p w14:paraId="701620C1" w14:textId="77777777" w:rsidR="006E2CE6" w:rsidRPr="00C60C40" w:rsidRDefault="006E2CE6" w:rsidP="006E2CE6">
            <w:pPr>
              <w:rPr>
                <w:sz w:val="16"/>
                <w:szCs w:val="16"/>
              </w:rPr>
            </w:pPr>
          </w:p>
        </w:tc>
        <w:tc>
          <w:tcPr>
            <w:tcW w:w="506" w:type="dxa"/>
          </w:tcPr>
          <w:p w14:paraId="1BF36CC6" w14:textId="77777777" w:rsidR="006E2CE6" w:rsidRPr="00C60C40" w:rsidRDefault="006E2CE6" w:rsidP="006E2CE6">
            <w:pPr>
              <w:rPr>
                <w:sz w:val="16"/>
                <w:szCs w:val="16"/>
              </w:rPr>
            </w:pPr>
          </w:p>
        </w:tc>
        <w:tc>
          <w:tcPr>
            <w:tcW w:w="506" w:type="dxa"/>
          </w:tcPr>
          <w:p w14:paraId="64A0A7B1" w14:textId="77777777" w:rsidR="006E2CE6" w:rsidRPr="00C60C40" w:rsidRDefault="006E2CE6" w:rsidP="006E2CE6">
            <w:pPr>
              <w:rPr>
                <w:sz w:val="16"/>
                <w:szCs w:val="16"/>
              </w:rPr>
            </w:pPr>
          </w:p>
        </w:tc>
        <w:tc>
          <w:tcPr>
            <w:tcW w:w="506" w:type="dxa"/>
          </w:tcPr>
          <w:p w14:paraId="024E213F" w14:textId="77777777" w:rsidR="006E2CE6" w:rsidRPr="00C60C40" w:rsidRDefault="006E2CE6" w:rsidP="006E2CE6">
            <w:pPr>
              <w:rPr>
                <w:sz w:val="16"/>
                <w:szCs w:val="16"/>
              </w:rPr>
            </w:pPr>
          </w:p>
        </w:tc>
        <w:tc>
          <w:tcPr>
            <w:tcW w:w="506" w:type="dxa"/>
          </w:tcPr>
          <w:p w14:paraId="0A5E2F9A" w14:textId="77777777" w:rsidR="006E2CE6" w:rsidRPr="00C60C40" w:rsidRDefault="006E2CE6" w:rsidP="006E2CE6">
            <w:pPr>
              <w:rPr>
                <w:sz w:val="16"/>
                <w:szCs w:val="16"/>
              </w:rPr>
            </w:pPr>
          </w:p>
        </w:tc>
        <w:tc>
          <w:tcPr>
            <w:tcW w:w="506" w:type="dxa"/>
          </w:tcPr>
          <w:p w14:paraId="5A54E5E3" w14:textId="77777777" w:rsidR="006E2CE6" w:rsidRPr="00C60C40" w:rsidRDefault="006E2CE6" w:rsidP="006E2CE6">
            <w:pPr>
              <w:rPr>
                <w:sz w:val="16"/>
                <w:szCs w:val="16"/>
              </w:rPr>
            </w:pPr>
          </w:p>
        </w:tc>
        <w:tc>
          <w:tcPr>
            <w:tcW w:w="506" w:type="dxa"/>
          </w:tcPr>
          <w:p w14:paraId="0604161E" w14:textId="77777777" w:rsidR="006E2CE6" w:rsidRPr="00C60C40" w:rsidRDefault="006E2CE6" w:rsidP="006E2CE6">
            <w:pPr>
              <w:rPr>
                <w:sz w:val="16"/>
                <w:szCs w:val="16"/>
              </w:rPr>
            </w:pPr>
          </w:p>
        </w:tc>
        <w:tc>
          <w:tcPr>
            <w:tcW w:w="506" w:type="dxa"/>
          </w:tcPr>
          <w:p w14:paraId="65D12D3A" w14:textId="77777777" w:rsidR="006E2CE6" w:rsidRPr="00C60C40" w:rsidRDefault="006E2CE6" w:rsidP="006E2CE6">
            <w:pPr>
              <w:rPr>
                <w:sz w:val="16"/>
                <w:szCs w:val="16"/>
              </w:rPr>
            </w:pPr>
          </w:p>
        </w:tc>
        <w:tc>
          <w:tcPr>
            <w:tcW w:w="506" w:type="dxa"/>
          </w:tcPr>
          <w:p w14:paraId="24C0E9FB" w14:textId="77777777" w:rsidR="006E2CE6" w:rsidRPr="00C60C40" w:rsidRDefault="006E2CE6" w:rsidP="006E2CE6">
            <w:pPr>
              <w:rPr>
                <w:sz w:val="16"/>
                <w:szCs w:val="16"/>
              </w:rPr>
            </w:pPr>
          </w:p>
        </w:tc>
        <w:tc>
          <w:tcPr>
            <w:tcW w:w="506" w:type="dxa"/>
          </w:tcPr>
          <w:p w14:paraId="17DD08D8" w14:textId="77777777" w:rsidR="006E2CE6" w:rsidRPr="00C14C69" w:rsidRDefault="006E2CE6" w:rsidP="006E2CE6">
            <w:pPr>
              <w:rPr>
                <w:sz w:val="16"/>
                <w:szCs w:val="16"/>
              </w:rPr>
            </w:pPr>
          </w:p>
        </w:tc>
        <w:tc>
          <w:tcPr>
            <w:tcW w:w="506" w:type="dxa"/>
          </w:tcPr>
          <w:p w14:paraId="15A904F6" w14:textId="77777777" w:rsidR="006E2CE6" w:rsidRDefault="006E2CE6" w:rsidP="006E2CE6">
            <w:pPr>
              <w:rPr>
                <w:sz w:val="16"/>
                <w:szCs w:val="16"/>
              </w:rPr>
            </w:pPr>
          </w:p>
        </w:tc>
      </w:tr>
      <w:tr w:rsidR="006E2CE6" w14:paraId="3B9734BE" w14:textId="77777777" w:rsidTr="006E2CE6">
        <w:tc>
          <w:tcPr>
            <w:tcW w:w="790" w:type="dxa"/>
          </w:tcPr>
          <w:p w14:paraId="200543D0" w14:textId="77777777" w:rsidR="006E2CE6" w:rsidRDefault="006E2CE6" w:rsidP="006E2CE6">
            <w:pPr>
              <w:rPr>
                <w:sz w:val="16"/>
                <w:szCs w:val="16"/>
              </w:rPr>
            </w:pPr>
          </w:p>
        </w:tc>
        <w:tc>
          <w:tcPr>
            <w:tcW w:w="1763" w:type="dxa"/>
          </w:tcPr>
          <w:p w14:paraId="05073B23" w14:textId="77777777" w:rsidR="006E2CE6" w:rsidRDefault="006E2CE6" w:rsidP="006E2CE6">
            <w:pPr>
              <w:rPr>
                <w:sz w:val="16"/>
                <w:szCs w:val="16"/>
              </w:rPr>
            </w:pPr>
          </w:p>
        </w:tc>
        <w:tc>
          <w:tcPr>
            <w:tcW w:w="506" w:type="dxa"/>
          </w:tcPr>
          <w:p w14:paraId="01746684" w14:textId="77777777" w:rsidR="006E2CE6" w:rsidRPr="00C60C40" w:rsidRDefault="006E2CE6" w:rsidP="006E2CE6">
            <w:pPr>
              <w:rPr>
                <w:sz w:val="16"/>
                <w:szCs w:val="16"/>
              </w:rPr>
            </w:pPr>
          </w:p>
        </w:tc>
        <w:tc>
          <w:tcPr>
            <w:tcW w:w="506" w:type="dxa"/>
          </w:tcPr>
          <w:p w14:paraId="698D7D4A" w14:textId="77777777" w:rsidR="006E2CE6" w:rsidRPr="00C60C40" w:rsidRDefault="006E2CE6" w:rsidP="006E2CE6">
            <w:pPr>
              <w:rPr>
                <w:sz w:val="16"/>
                <w:szCs w:val="16"/>
              </w:rPr>
            </w:pPr>
          </w:p>
        </w:tc>
        <w:tc>
          <w:tcPr>
            <w:tcW w:w="506" w:type="dxa"/>
          </w:tcPr>
          <w:p w14:paraId="740C6795" w14:textId="77777777" w:rsidR="006E2CE6" w:rsidRPr="00C60C40" w:rsidRDefault="006E2CE6" w:rsidP="006E2CE6">
            <w:pPr>
              <w:rPr>
                <w:sz w:val="16"/>
                <w:szCs w:val="16"/>
              </w:rPr>
            </w:pPr>
          </w:p>
        </w:tc>
        <w:tc>
          <w:tcPr>
            <w:tcW w:w="506" w:type="dxa"/>
          </w:tcPr>
          <w:p w14:paraId="1AEEB36C" w14:textId="77777777" w:rsidR="006E2CE6" w:rsidRPr="00C60C40" w:rsidRDefault="006E2CE6" w:rsidP="006E2CE6">
            <w:pPr>
              <w:rPr>
                <w:sz w:val="16"/>
                <w:szCs w:val="16"/>
              </w:rPr>
            </w:pPr>
          </w:p>
        </w:tc>
        <w:tc>
          <w:tcPr>
            <w:tcW w:w="506" w:type="dxa"/>
          </w:tcPr>
          <w:p w14:paraId="5265E61D" w14:textId="77777777" w:rsidR="006E2CE6" w:rsidRPr="00C60C40" w:rsidRDefault="006E2CE6" w:rsidP="006E2CE6">
            <w:pPr>
              <w:rPr>
                <w:sz w:val="16"/>
                <w:szCs w:val="16"/>
              </w:rPr>
            </w:pPr>
          </w:p>
        </w:tc>
        <w:tc>
          <w:tcPr>
            <w:tcW w:w="506" w:type="dxa"/>
          </w:tcPr>
          <w:p w14:paraId="2A39C300" w14:textId="77777777" w:rsidR="006E2CE6" w:rsidRPr="00C60C40" w:rsidRDefault="006E2CE6" w:rsidP="006E2CE6">
            <w:pPr>
              <w:rPr>
                <w:sz w:val="16"/>
                <w:szCs w:val="16"/>
              </w:rPr>
            </w:pPr>
          </w:p>
        </w:tc>
        <w:tc>
          <w:tcPr>
            <w:tcW w:w="506" w:type="dxa"/>
          </w:tcPr>
          <w:p w14:paraId="04FA9006" w14:textId="77777777" w:rsidR="006E2CE6" w:rsidRPr="00C60C40" w:rsidRDefault="006E2CE6" w:rsidP="006E2CE6">
            <w:pPr>
              <w:rPr>
                <w:sz w:val="16"/>
                <w:szCs w:val="16"/>
              </w:rPr>
            </w:pPr>
          </w:p>
        </w:tc>
        <w:tc>
          <w:tcPr>
            <w:tcW w:w="506" w:type="dxa"/>
          </w:tcPr>
          <w:p w14:paraId="1B73F26D" w14:textId="7D6BF02A" w:rsidR="005F2609" w:rsidRPr="00C60C40" w:rsidRDefault="005F2609" w:rsidP="006E2CE6">
            <w:pPr>
              <w:rPr>
                <w:sz w:val="16"/>
                <w:szCs w:val="16"/>
              </w:rPr>
            </w:pPr>
          </w:p>
        </w:tc>
        <w:tc>
          <w:tcPr>
            <w:tcW w:w="506" w:type="dxa"/>
          </w:tcPr>
          <w:p w14:paraId="4A27F492" w14:textId="77777777" w:rsidR="006E2CE6" w:rsidRPr="00C60C40" w:rsidRDefault="006E2CE6" w:rsidP="006E2CE6">
            <w:pPr>
              <w:rPr>
                <w:sz w:val="16"/>
                <w:szCs w:val="16"/>
              </w:rPr>
            </w:pPr>
          </w:p>
        </w:tc>
        <w:tc>
          <w:tcPr>
            <w:tcW w:w="506" w:type="dxa"/>
          </w:tcPr>
          <w:p w14:paraId="79DE6EFC" w14:textId="77777777" w:rsidR="006E2CE6" w:rsidRPr="00C60C40" w:rsidRDefault="006E2CE6" w:rsidP="006E2CE6">
            <w:pPr>
              <w:rPr>
                <w:sz w:val="16"/>
                <w:szCs w:val="16"/>
              </w:rPr>
            </w:pPr>
          </w:p>
        </w:tc>
        <w:tc>
          <w:tcPr>
            <w:tcW w:w="506" w:type="dxa"/>
          </w:tcPr>
          <w:p w14:paraId="6554B39A" w14:textId="77777777" w:rsidR="006E2CE6" w:rsidRPr="00C60C40" w:rsidRDefault="006E2CE6" w:rsidP="006E2CE6">
            <w:pPr>
              <w:rPr>
                <w:sz w:val="16"/>
                <w:szCs w:val="16"/>
              </w:rPr>
            </w:pPr>
          </w:p>
        </w:tc>
        <w:tc>
          <w:tcPr>
            <w:tcW w:w="506" w:type="dxa"/>
          </w:tcPr>
          <w:p w14:paraId="7D7B1719" w14:textId="77777777" w:rsidR="006E2CE6" w:rsidRPr="00C60C40" w:rsidRDefault="006E2CE6" w:rsidP="006E2CE6">
            <w:pPr>
              <w:rPr>
                <w:sz w:val="16"/>
                <w:szCs w:val="16"/>
              </w:rPr>
            </w:pPr>
          </w:p>
        </w:tc>
        <w:tc>
          <w:tcPr>
            <w:tcW w:w="506" w:type="dxa"/>
          </w:tcPr>
          <w:p w14:paraId="76321975" w14:textId="77777777" w:rsidR="006E2CE6" w:rsidRPr="00C60C40" w:rsidRDefault="006E2CE6" w:rsidP="006E2CE6">
            <w:pPr>
              <w:rPr>
                <w:sz w:val="16"/>
                <w:szCs w:val="16"/>
              </w:rPr>
            </w:pPr>
          </w:p>
        </w:tc>
        <w:tc>
          <w:tcPr>
            <w:tcW w:w="506" w:type="dxa"/>
          </w:tcPr>
          <w:p w14:paraId="7B07959C" w14:textId="77777777" w:rsidR="006E2CE6" w:rsidRPr="00C14C69" w:rsidRDefault="006E2CE6" w:rsidP="006E2CE6">
            <w:pPr>
              <w:rPr>
                <w:sz w:val="16"/>
                <w:szCs w:val="16"/>
              </w:rPr>
            </w:pPr>
          </w:p>
        </w:tc>
        <w:tc>
          <w:tcPr>
            <w:tcW w:w="506" w:type="dxa"/>
          </w:tcPr>
          <w:p w14:paraId="6D038877" w14:textId="77777777" w:rsidR="006E2CE6" w:rsidRDefault="006E2CE6" w:rsidP="006E2CE6">
            <w:pPr>
              <w:rPr>
                <w:sz w:val="16"/>
                <w:szCs w:val="16"/>
              </w:rPr>
            </w:pPr>
          </w:p>
        </w:tc>
      </w:tr>
    </w:tbl>
    <w:p w14:paraId="358BF77B" w14:textId="0CCD7BC6" w:rsidR="00266EBA" w:rsidRDefault="00266EBA" w:rsidP="006E2CE6">
      <w:pPr>
        <w:spacing w:line="264" w:lineRule="auto"/>
        <w:rPr>
          <w:sz w:val="24"/>
          <w:szCs w:val="24"/>
        </w:rPr>
      </w:pPr>
    </w:p>
    <w:p w14:paraId="421212E7" w14:textId="4A6BF5B1" w:rsidR="006E2CE6" w:rsidRDefault="006E2CE6" w:rsidP="006E2CE6">
      <w:pPr>
        <w:spacing w:line="264" w:lineRule="auto"/>
        <w:rPr>
          <w:sz w:val="24"/>
          <w:szCs w:val="24"/>
        </w:rPr>
      </w:pPr>
    </w:p>
    <w:p w14:paraId="2ABD75F9" w14:textId="41638FCC" w:rsidR="006E2CE6" w:rsidRDefault="006E2CE6" w:rsidP="006E2CE6">
      <w:pPr>
        <w:spacing w:line="264" w:lineRule="auto"/>
        <w:rPr>
          <w:sz w:val="24"/>
          <w:szCs w:val="24"/>
        </w:rPr>
      </w:pPr>
    </w:p>
    <w:p w14:paraId="239063BF" w14:textId="754F59AB" w:rsidR="006E2CE6" w:rsidRDefault="006E2CE6" w:rsidP="006E2CE6">
      <w:pPr>
        <w:spacing w:line="264" w:lineRule="auto"/>
        <w:rPr>
          <w:sz w:val="24"/>
          <w:szCs w:val="24"/>
        </w:rPr>
      </w:pPr>
    </w:p>
    <w:p w14:paraId="002FF9AC" w14:textId="4B89FB66" w:rsidR="006E2CE6" w:rsidRDefault="006E2CE6" w:rsidP="006E2CE6">
      <w:pPr>
        <w:spacing w:line="264" w:lineRule="auto"/>
        <w:rPr>
          <w:sz w:val="24"/>
          <w:szCs w:val="24"/>
        </w:rPr>
      </w:pPr>
    </w:p>
    <w:p w14:paraId="077E4F94" w14:textId="13BF8243" w:rsidR="006E2CE6" w:rsidRDefault="006E2CE6" w:rsidP="006E2CE6">
      <w:pPr>
        <w:spacing w:line="264" w:lineRule="auto"/>
        <w:rPr>
          <w:sz w:val="24"/>
          <w:szCs w:val="24"/>
        </w:rPr>
      </w:pPr>
    </w:p>
    <w:p w14:paraId="34F4FF3C" w14:textId="69E6D0FE" w:rsidR="006E2CE6" w:rsidRDefault="006E2CE6" w:rsidP="006E2CE6">
      <w:pPr>
        <w:spacing w:line="264" w:lineRule="auto"/>
        <w:rPr>
          <w:sz w:val="24"/>
          <w:szCs w:val="24"/>
        </w:rPr>
      </w:pPr>
    </w:p>
    <w:p w14:paraId="56EC9589" w14:textId="4D318CE0" w:rsidR="006E2CE6" w:rsidRDefault="006E2CE6" w:rsidP="006E2CE6">
      <w:pPr>
        <w:spacing w:line="264" w:lineRule="auto"/>
        <w:rPr>
          <w:sz w:val="24"/>
          <w:szCs w:val="24"/>
        </w:rPr>
      </w:pPr>
    </w:p>
    <w:p w14:paraId="00F63AA1" w14:textId="0133F062" w:rsidR="006E2CE6" w:rsidRDefault="006E2CE6" w:rsidP="006E2CE6">
      <w:pPr>
        <w:spacing w:line="264" w:lineRule="auto"/>
        <w:rPr>
          <w:sz w:val="24"/>
          <w:szCs w:val="24"/>
        </w:rPr>
      </w:pPr>
    </w:p>
    <w:p w14:paraId="4099946D" w14:textId="5EE0011B" w:rsidR="006E2CE6" w:rsidRDefault="006E2CE6" w:rsidP="006E2CE6">
      <w:pPr>
        <w:spacing w:line="264" w:lineRule="auto"/>
        <w:rPr>
          <w:sz w:val="24"/>
          <w:szCs w:val="24"/>
        </w:rPr>
      </w:pPr>
    </w:p>
    <w:p w14:paraId="1EA5E24E" w14:textId="5CE79FD4" w:rsidR="006E2CE6" w:rsidRDefault="006E2CE6" w:rsidP="006E2CE6">
      <w:pPr>
        <w:spacing w:line="264" w:lineRule="auto"/>
        <w:rPr>
          <w:sz w:val="24"/>
          <w:szCs w:val="24"/>
        </w:rPr>
      </w:pPr>
    </w:p>
    <w:p w14:paraId="73ED95E9" w14:textId="77777777" w:rsidR="00860CCA" w:rsidRDefault="00860CCA" w:rsidP="006E2CE6">
      <w:pPr>
        <w:spacing w:line="264" w:lineRule="auto"/>
        <w:rPr>
          <w:i/>
          <w:iCs/>
          <w:sz w:val="16"/>
          <w:szCs w:val="16"/>
        </w:rPr>
      </w:pPr>
    </w:p>
    <w:p w14:paraId="216D2B9A" w14:textId="03ED566D" w:rsidR="005F2609" w:rsidRDefault="005F2609" w:rsidP="006E2CE6">
      <w:pPr>
        <w:spacing w:line="264" w:lineRule="auto"/>
        <w:rPr>
          <w:i/>
          <w:iCs/>
          <w:sz w:val="16"/>
          <w:szCs w:val="16"/>
        </w:rPr>
      </w:pPr>
      <w:r w:rsidRPr="005F2609">
        <w:rPr>
          <w:i/>
          <w:iCs/>
          <w:sz w:val="16"/>
          <w:szCs w:val="16"/>
        </w:rPr>
        <w:t>Add rows as needed.</w:t>
      </w:r>
    </w:p>
    <w:p w14:paraId="78649C2D" w14:textId="77777777" w:rsidR="006A1D9E" w:rsidRPr="00860CCA" w:rsidRDefault="006A1D9E" w:rsidP="006E2CE6">
      <w:pPr>
        <w:spacing w:line="264" w:lineRule="auto"/>
        <w:rPr>
          <w:i/>
          <w:iCs/>
          <w:sz w:val="16"/>
          <w:szCs w:val="16"/>
        </w:rPr>
      </w:pPr>
    </w:p>
    <w:p w14:paraId="218AD51E" w14:textId="57DBA02F" w:rsidR="005F2609" w:rsidRPr="00860CCA" w:rsidRDefault="006E2CE6" w:rsidP="006E2CE6">
      <w:pPr>
        <w:spacing w:line="264" w:lineRule="auto"/>
        <w:rPr>
          <w:b/>
          <w:bCs/>
          <w:sz w:val="24"/>
          <w:szCs w:val="24"/>
        </w:rPr>
      </w:pPr>
      <w:r w:rsidRPr="00860CCA">
        <w:rPr>
          <w:b/>
          <w:bCs/>
          <w:sz w:val="24"/>
          <w:szCs w:val="24"/>
        </w:rPr>
        <w:t>Selection rubric</w:t>
      </w:r>
    </w:p>
    <w:tbl>
      <w:tblPr>
        <w:tblW w:w="11060" w:type="dxa"/>
        <w:tblCellMar>
          <w:top w:w="15" w:type="dxa"/>
          <w:left w:w="15" w:type="dxa"/>
          <w:bottom w:w="15" w:type="dxa"/>
          <w:right w:w="15" w:type="dxa"/>
        </w:tblCellMar>
        <w:tblLook w:val="04A0" w:firstRow="1" w:lastRow="0" w:firstColumn="1" w:lastColumn="0" w:noHBand="0" w:noVBand="1"/>
      </w:tblPr>
      <w:tblGrid>
        <w:gridCol w:w="1369"/>
        <w:gridCol w:w="3301"/>
        <w:gridCol w:w="3189"/>
        <w:gridCol w:w="3201"/>
      </w:tblGrid>
      <w:tr w:rsidR="005F2609" w:rsidRPr="006E2CE6" w14:paraId="7F28D7F2" w14:textId="77777777" w:rsidTr="005F2609">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04333" w14:textId="77777777" w:rsidR="006E2CE6" w:rsidRPr="006E2CE6" w:rsidRDefault="006E2CE6" w:rsidP="007A6DA4">
            <w:pPr>
              <w:rPr>
                <w:rFonts w:eastAsia="Times New Roman" w:cstheme="minorHAnsi"/>
                <w:sz w:val="20"/>
                <w:szCs w:val="20"/>
              </w:rPr>
            </w:pPr>
          </w:p>
        </w:tc>
        <w:tc>
          <w:tcPr>
            <w:tcW w:w="33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EB274" w14:textId="77777777" w:rsidR="006E2CE6" w:rsidRPr="006E2CE6" w:rsidRDefault="006E2CE6" w:rsidP="007A6DA4">
            <w:pPr>
              <w:rPr>
                <w:rFonts w:eastAsia="Times New Roman" w:cstheme="minorHAnsi"/>
                <w:b/>
                <w:bCs/>
                <w:sz w:val="20"/>
                <w:szCs w:val="20"/>
              </w:rPr>
            </w:pPr>
            <w:r w:rsidRPr="006E2CE6">
              <w:rPr>
                <w:rFonts w:eastAsia="Times New Roman" w:cstheme="minorHAnsi"/>
                <w:b/>
                <w:bCs/>
                <w:color w:val="000000"/>
                <w:sz w:val="20"/>
                <w:szCs w:val="20"/>
              </w:rPr>
              <w:t>Two points</w:t>
            </w:r>
          </w:p>
        </w:tc>
        <w:tc>
          <w:tcPr>
            <w:tcW w:w="3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0C517" w14:textId="77777777" w:rsidR="006E2CE6" w:rsidRPr="006E2CE6" w:rsidRDefault="006E2CE6" w:rsidP="007A6DA4">
            <w:pPr>
              <w:rPr>
                <w:rFonts w:eastAsia="Times New Roman" w:cstheme="minorHAnsi"/>
                <w:b/>
                <w:bCs/>
                <w:sz w:val="20"/>
                <w:szCs w:val="20"/>
              </w:rPr>
            </w:pPr>
            <w:r w:rsidRPr="006E2CE6">
              <w:rPr>
                <w:rFonts w:eastAsia="Times New Roman" w:cstheme="minorHAnsi"/>
                <w:b/>
                <w:bCs/>
                <w:color w:val="000000"/>
                <w:sz w:val="20"/>
                <w:szCs w:val="20"/>
              </w:rPr>
              <w:t>One point</w:t>
            </w:r>
          </w:p>
        </w:tc>
        <w:tc>
          <w:tcPr>
            <w:tcW w:w="3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5B8A1" w14:textId="77777777" w:rsidR="006E2CE6" w:rsidRPr="006E2CE6" w:rsidRDefault="006E2CE6" w:rsidP="007A6DA4">
            <w:pPr>
              <w:rPr>
                <w:rFonts w:eastAsia="Times New Roman" w:cstheme="minorHAnsi"/>
                <w:b/>
                <w:bCs/>
                <w:sz w:val="20"/>
                <w:szCs w:val="20"/>
              </w:rPr>
            </w:pPr>
            <w:r w:rsidRPr="006E2CE6">
              <w:rPr>
                <w:rFonts w:eastAsia="Times New Roman" w:cstheme="minorHAnsi"/>
                <w:b/>
                <w:bCs/>
                <w:color w:val="000000"/>
                <w:sz w:val="20"/>
                <w:szCs w:val="20"/>
              </w:rPr>
              <w:t>No points</w:t>
            </w:r>
          </w:p>
        </w:tc>
      </w:tr>
      <w:tr w:rsidR="005F2609" w:rsidRPr="006E2CE6" w14:paraId="12F64709" w14:textId="77777777" w:rsidTr="005F2609">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1487D" w14:textId="20BBAB41" w:rsidR="006E2CE6" w:rsidRPr="006E2CE6" w:rsidRDefault="006E2CE6" w:rsidP="007A6DA4">
            <w:pPr>
              <w:rPr>
                <w:rFonts w:eastAsia="Times New Roman" w:cstheme="minorHAnsi"/>
                <w:b/>
                <w:bCs/>
                <w:sz w:val="20"/>
                <w:szCs w:val="20"/>
              </w:rPr>
            </w:pPr>
            <w:r w:rsidRPr="006E2CE6">
              <w:rPr>
                <w:rFonts w:eastAsia="Times New Roman" w:cstheme="minorHAnsi"/>
                <w:b/>
                <w:bCs/>
                <w:color w:val="000000"/>
                <w:sz w:val="20"/>
                <w:szCs w:val="20"/>
              </w:rPr>
              <w:t xml:space="preserve">Eligibility </w:t>
            </w:r>
          </w:p>
        </w:tc>
        <w:tc>
          <w:tcPr>
            <w:tcW w:w="33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6BAB4" w14:textId="77777777" w:rsidR="006E2CE6" w:rsidRPr="006E2CE6" w:rsidRDefault="006E2CE6" w:rsidP="007A6DA4">
            <w:pPr>
              <w:rPr>
                <w:rFonts w:eastAsia="Times New Roman" w:cstheme="minorHAnsi"/>
                <w:sz w:val="20"/>
                <w:szCs w:val="20"/>
              </w:rPr>
            </w:pPr>
            <w:r w:rsidRPr="006E2CE6">
              <w:rPr>
                <w:rFonts w:eastAsia="Times New Roman" w:cstheme="minorHAnsi"/>
                <w:sz w:val="20"/>
                <w:szCs w:val="20"/>
              </w:rPr>
              <w:t>Meets</w:t>
            </w:r>
          </w:p>
        </w:tc>
        <w:tc>
          <w:tcPr>
            <w:tcW w:w="3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55651" w14:textId="77777777" w:rsidR="006E2CE6" w:rsidRPr="006E2CE6" w:rsidRDefault="006E2CE6" w:rsidP="007A6DA4">
            <w:pPr>
              <w:rPr>
                <w:rFonts w:eastAsia="Times New Roman" w:cstheme="minorHAnsi"/>
                <w:sz w:val="20"/>
                <w:szCs w:val="20"/>
              </w:rPr>
            </w:pPr>
            <w:r w:rsidRPr="006E2CE6">
              <w:rPr>
                <w:rFonts w:eastAsia="Times New Roman" w:cstheme="minorHAnsi"/>
                <w:color w:val="000000"/>
                <w:sz w:val="20"/>
                <w:szCs w:val="20"/>
              </w:rPr>
              <w:t>NA</w:t>
            </w:r>
          </w:p>
        </w:tc>
        <w:tc>
          <w:tcPr>
            <w:tcW w:w="3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D53D8" w14:textId="77777777" w:rsidR="006E2CE6" w:rsidRPr="006E2CE6" w:rsidRDefault="006E2CE6" w:rsidP="007A6DA4">
            <w:pPr>
              <w:rPr>
                <w:rFonts w:eastAsia="Times New Roman" w:cstheme="minorHAnsi"/>
                <w:sz w:val="20"/>
                <w:szCs w:val="20"/>
              </w:rPr>
            </w:pPr>
            <w:r w:rsidRPr="006E2CE6">
              <w:rPr>
                <w:rFonts w:eastAsia="Times New Roman" w:cstheme="minorHAnsi"/>
                <w:sz w:val="20"/>
                <w:szCs w:val="20"/>
              </w:rPr>
              <w:t>Does not meet</w:t>
            </w:r>
          </w:p>
        </w:tc>
      </w:tr>
      <w:tr w:rsidR="005F2609" w:rsidRPr="006E2CE6" w14:paraId="0EB58775" w14:textId="77777777" w:rsidTr="005F2609">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FD547" w14:textId="77777777" w:rsidR="006E2CE6" w:rsidRPr="006E2CE6" w:rsidRDefault="006E2CE6" w:rsidP="007A6DA4">
            <w:pPr>
              <w:rPr>
                <w:rFonts w:eastAsia="Times New Roman" w:cstheme="minorHAnsi"/>
                <w:b/>
                <w:bCs/>
                <w:sz w:val="20"/>
                <w:szCs w:val="20"/>
              </w:rPr>
            </w:pPr>
            <w:r w:rsidRPr="006E2CE6">
              <w:rPr>
                <w:rFonts w:eastAsia="Times New Roman" w:cstheme="minorHAnsi"/>
                <w:b/>
                <w:bCs/>
                <w:color w:val="000000"/>
                <w:sz w:val="20"/>
                <w:szCs w:val="20"/>
              </w:rPr>
              <w:t>Innovation </w:t>
            </w:r>
          </w:p>
        </w:tc>
        <w:tc>
          <w:tcPr>
            <w:tcW w:w="33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5B054" w14:textId="77777777" w:rsidR="006E2CE6" w:rsidRPr="006E2CE6" w:rsidRDefault="006E2CE6" w:rsidP="007A6DA4">
            <w:pPr>
              <w:rPr>
                <w:rFonts w:eastAsia="Times New Roman" w:cstheme="minorHAnsi"/>
                <w:sz w:val="20"/>
                <w:szCs w:val="20"/>
              </w:rPr>
            </w:pPr>
            <w:r w:rsidRPr="006E2CE6">
              <w:rPr>
                <w:rFonts w:eastAsia="Times New Roman" w:cstheme="minorHAnsi"/>
                <w:color w:val="000000"/>
                <w:sz w:val="20"/>
                <w:szCs w:val="20"/>
              </w:rPr>
              <w:t>Specific innovative online or in-person tools and strategies used by nominee are described and related reflection and impact are noted.</w:t>
            </w:r>
          </w:p>
        </w:tc>
        <w:tc>
          <w:tcPr>
            <w:tcW w:w="3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A4E72" w14:textId="77777777" w:rsidR="006E2CE6" w:rsidRPr="006E2CE6" w:rsidRDefault="006E2CE6" w:rsidP="007A6DA4">
            <w:pPr>
              <w:rPr>
                <w:rFonts w:eastAsia="Times New Roman" w:cstheme="minorHAnsi"/>
                <w:sz w:val="20"/>
                <w:szCs w:val="20"/>
              </w:rPr>
            </w:pPr>
            <w:r w:rsidRPr="006E2CE6">
              <w:rPr>
                <w:rFonts w:eastAsia="Times New Roman" w:cstheme="minorHAnsi"/>
                <w:color w:val="000000"/>
                <w:sz w:val="20"/>
                <w:szCs w:val="20"/>
              </w:rPr>
              <w:t>Specific innovative online or in-person and strategies used by nominee are described and related reflection is noted.</w:t>
            </w:r>
          </w:p>
        </w:tc>
        <w:tc>
          <w:tcPr>
            <w:tcW w:w="3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053A3" w14:textId="77777777" w:rsidR="006E2CE6" w:rsidRPr="006E2CE6" w:rsidRDefault="006E2CE6" w:rsidP="007A6DA4">
            <w:pPr>
              <w:rPr>
                <w:rFonts w:eastAsia="Times New Roman" w:cstheme="minorHAnsi"/>
                <w:sz w:val="20"/>
                <w:szCs w:val="20"/>
              </w:rPr>
            </w:pPr>
            <w:r w:rsidRPr="006E2CE6">
              <w:rPr>
                <w:rFonts w:eastAsia="Times New Roman" w:cstheme="minorHAnsi"/>
                <w:color w:val="000000"/>
                <w:sz w:val="20"/>
                <w:szCs w:val="20"/>
              </w:rPr>
              <w:t>Specific innovative online or in-person and strategies used by nominee are described. </w:t>
            </w:r>
          </w:p>
        </w:tc>
      </w:tr>
      <w:tr w:rsidR="005F2609" w:rsidRPr="006E2CE6" w14:paraId="7313B93F" w14:textId="77777777" w:rsidTr="005F2609">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A54EA" w14:textId="7292C680" w:rsidR="006E2CE6" w:rsidRPr="006E2CE6" w:rsidRDefault="0049142B" w:rsidP="007A6DA4">
            <w:pPr>
              <w:rPr>
                <w:rFonts w:eastAsia="Times New Roman" w:cstheme="minorHAnsi"/>
                <w:b/>
                <w:bCs/>
                <w:color w:val="000000"/>
                <w:sz w:val="20"/>
                <w:szCs w:val="20"/>
              </w:rPr>
            </w:pPr>
            <w:r>
              <w:rPr>
                <w:rFonts w:eastAsia="Times New Roman" w:cstheme="minorHAnsi"/>
                <w:b/>
                <w:bCs/>
                <w:color w:val="000000"/>
                <w:sz w:val="20"/>
                <w:szCs w:val="20"/>
              </w:rPr>
              <w:t>Student-centered</w:t>
            </w:r>
          </w:p>
        </w:tc>
        <w:tc>
          <w:tcPr>
            <w:tcW w:w="33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884CD" w14:textId="1F8D7833" w:rsidR="006E2CE6" w:rsidRPr="006E2CE6" w:rsidRDefault="006E2CE6" w:rsidP="007A6DA4">
            <w:pPr>
              <w:rPr>
                <w:rFonts w:eastAsia="Times New Roman" w:cstheme="minorHAnsi"/>
                <w:color w:val="000000"/>
                <w:sz w:val="20"/>
                <w:szCs w:val="20"/>
              </w:rPr>
            </w:pPr>
            <w:r w:rsidRPr="006E2CE6">
              <w:rPr>
                <w:rFonts w:eastAsia="Times New Roman" w:cstheme="minorHAnsi"/>
                <w:color w:val="000000"/>
                <w:sz w:val="20"/>
                <w:szCs w:val="20"/>
              </w:rPr>
              <w:t xml:space="preserve">Specific tools and strategies relevant to discipline and/or </w:t>
            </w:r>
            <w:r w:rsidR="005F2609">
              <w:rPr>
                <w:rFonts w:eastAsia="Times New Roman" w:cstheme="minorHAnsi"/>
                <w:color w:val="000000"/>
                <w:sz w:val="20"/>
                <w:szCs w:val="20"/>
              </w:rPr>
              <w:t xml:space="preserve">UNO’s </w:t>
            </w:r>
            <w:r w:rsidRPr="006E2CE6">
              <w:rPr>
                <w:rFonts w:eastAsia="Times New Roman" w:cstheme="minorHAnsi"/>
                <w:color w:val="000000"/>
                <w:sz w:val="20"/>
                <w:szCs w:val="20"/>
              </w:rPr>
              <w:t>mission are described and related reflection and impact are noted.</w:t>
            </w:r>
          </w:p>
        </w:tc>
        <w:tc>
          <w:tcPr>
            <w:tcW w:w="3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B869D" w14:textId="1149006A" w:rsidR="006E2CE6" w:rsidRPr="006E2CE6" w:rsidRDefault="006E2CE6" w:rsidP="007A6DA4">
            <w:pPr>
              <w:rPr>
                <w:rFonts w:eastAsia="Times New Roman" w:cstheme="minorHAnsi"/>
                <w:color w:val="000000"/>
                <w:sz w:val="20"/>
                <w:szCs w:val="20"/>
              </w:rPr>
            </w:pPr>
            <w:r w:rsidRPr="006E2CE6">
              <w:rPr>
                <w:rFonts w:eastAsia="Times New Roman" w:cstheme="minorHAnsi"/>
                <w:color w:val="000000"/>
                <w:sz w:val="20"/>
                <w:szCs w:val="20"/>
              </w:rPr>
              <w:t xml:space="preserve">Specific tools and strategies relevant to discipline and/or </w:t>
            </w:r>
            <w:r w:rsidR="005F2609">
              <w:rPr>
                <w:rFonts w:eastAsia="Times New Roman" w:cstheme="minorHAnsi"/>
                <w:color w:val="000000"/>
                <w:sz w:val="20"/>
                <w:szCs w:val="20"/>
              </w:rPr>
              <w:t xml:space="preserve">UNO’s </w:t>
            </w:r>
            <w:r w:rsidR="005F2609" w:rsidRPr="006E2CE6">
              <w:rPr>
                <w:rFonts w:eastAsia="Times New Roman" w:cstheme="minorHAnsi"/>
                <w:color w:val="000000"/>
                <w:sz w:val="20"/>
                <w:szCs w:val="20"/>
              </w:rPr>
              <w:t xml:space="preserve">mission </w:t>
            </w:r>
            <w:r w:rsidRPr="006E2CE6">
              <w:rPr>
                <w:rFonts w:eastAsia="Times New Roman" w:cstheme="minorHAnsi"/>
                <w:color w:val="000000"/>
                <w:sz w:val="20"/>
                <w:szCs w:val="20"/>
              </w:rPr>
              <w:t>are described and related reflection is noted.</w:t>
            </w:r>
          </w:p>
        </w:tc>
        <w:tc>
          <w:tcPr>
            <w:tcW w:w="3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77FC39" w14:textId="38A1ABB7" w:rsidR="006E2CE6" w:rsidRPr="006E2CE6" w:rsidRDefault="006E2CE6" w:rsidP="007A6DA4">
            <w:pPr>
              <w:rPr>
                <w:rFonts w:eastAsia="Times New Roman" w:cstheme="minorHAnsi"/>
                <w:color w:val="000000"/>
                <w:sz w:val="20"/>
                <w:szCs w:val="20"/>
              </w:rPr>
            </w:pPr>
            <w:r w:rsidRPr="006E2CE6">
              <w:rPr>
                <w:rFonts w:eastAsia="Times New Roman" w:cstheme="minorHAnsi"/>
                <w:color w:val="000000"/>
                <w:sz w:val="20"/>
                <w:szCs w:val="20"/>
              </w:rPr>
              <w:t xml:space="preserve">Specific tools and strategies relevant to discipline and/or </w:t>
            </w:r>
            <w:r w:rsidR="005F2609">
              <w:rPr>
                <w:rFonts w:eastAsia="Times New Roman" w:cstheme="minorHAnsi"/>
                <w:color w:val="000000"/>
                <w:sz w:val="20"/>
                <w:szCs w:val="20"/>
              </w:rPr>
              <w:t xml:space="preserve">UNO’s </w:t>
            </w:r>
            <w:r w:rsidR="005F2609" w:rsidRPr="006E2CE6">
              <w:rPr>
                <w:rFonts w:eastAsia="Times New Roman" w:cstheme="minorHAnsi"/>
                <w:color w:val="000000"/>
                <w:sz w:val="20"/>
                <w:szCs w:val="20"/>
              </w:rPr>
              <w:t xml:space="preserve">mission </w:t>
            </w:r>
            <w:r w:rsidRPr="006E2CE6">
              <w:rPr>
                <w:rFonts w:eastAsia="Times New Roman" w:cstheme="minorHAnsi"/>
                <w:color w:val="000000"/>
                <w:sz w:val="20"/>
                <w:szCs w:val="20"/>
              </w:rPr>
              <w:t>are described.</w:t>
            </w:r>
          </w:p>
        </w:tc>
      </w:tr>
      <w:tr w:rsidR="005F2609" w:rsidRPr="006E2CE6" w14:paraId="4FE5C2A0" w14:textId="77777777" w:rsidTr="005F2609">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69BF9" w14:textId="77777777" w:rsidR="006E2CE6" w:rsidRPr="006E2CE6" w:rsidRDefault="006E2CE6" w:rsidP="007A6DA4">
            <w:pPr>
              <w:rPr>
                <w:rFonts w:eastAsia="Times New Roman" w:cstheme="minorHAnsi"/>
                <w:b/>
                <w:bCs/>
                <w:sz w:val="20"/>
                <w:szCs w:val="20"/>
              </w:rPr>
            </w:pPr>
            <w:r w:rsidRPr="006E2CE6">
              <w:rPr>
                <w:rFonts w:eastAsia="Times New Roman" w:cstheme="minorHAnsi"/>
                <w:b/>
                <w:bCs/>
                <w:color w:val="000000"/>
                <w:sz w:val="20"/>
                <w:szCs w:val="20"/>
              </w:rPr>
              <w:t xml:space="preserve">Excellence </w:t>
            </w:r>
          </w:p>
          <w:p w14:paraId="368A8F07" w14:textId="77777777" w:rsidR="006E2CE6" w:rsidRPr="006E2CE6" w:rsidRDefault="006E2CE6" w:rsidP="007A6DA4">
            <w:pPr>
              <w:rPr>
                <w:rFonts w:eastAsia="Times New Roman" w:cstheme="minorHAnsi"/>
                <w:b/>
                <w:bCs/>
                <w:sz w:val="20"/>
                <w:szCs w:val="20"/>
              </w:rPr>
            </w:pPr>
          </w:p>
        </w:tc>
        <w:tc>
          <w:tcPr>
            <w:tcW w:w="33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DC4C6" w14:textId="77777777" w:rsidR="006E2CE6" w:rsidRPr="006E2CE6" w:rsidRDefault="006E2CE6" w:rsidP="007A6DA4">
            <w:pPr>
              <w:rPr>
                <w:rFonts w:eastAsia="Times New Roman" w:cstheme="minorHAnsi"/>
                <w:sz w:val="20"/>
                <w:szCs w:val="20"/>
              </w:rPr>
            </w:pPr>
            <w:r w:rsidRPr="006E2CE6">
              <w:rPr>
                <w:rFonts w:eastAsia="Times New Roman" w:cstheme="minorHAnsi"/>
                <w:color w:val="000000"/>
                <w:sz w:val="20"/>
                <w:szCs w:val="20"/>
              </w:rPr>
              <w:t>Nominee exceeds unit’s expectations for demonstrated excellence in teaching.</w:t>
            </w:r>
          </w:p>
        </w:tc>
        <w:tc>
          <w:tcPr>
            <w:tcW w:w="3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2D9D6" w14:textId="77777777" w:rsidR="006E2CE6" w:rsidRPr="006E2CE6" w:rsidRDefault="006E2CE6" w:rsidP="007A6DA4">
            <w:pPr>
              <w:rPr>
                <w:rFonts w:eastAsia="Times New Roman" w:cstheme="minorHAnsi"/>
                <w:sz w:val="20"/>
                <w:szCs w:val="20"/>
              </w:rPr>
            </w:pPr>
            <w:r w:rsidRPr="006E2CE6">
              <w:rPr>
                <w:rFonts w:eastAsia="Times New Roman" w:cstheme="minorHAnsi"/>
                <w:color w:val="000000"/>
                <w:sz w:val="20"/>
                <w:szCs w:val="20"/>
              </w:rPr>
              <w:t>Nominee consistently meets unit’s expectations for demonstrated excellence in teaching.</w:t>
            </w:r>
          </w:p>
        </w:tc>
        <w:tc>
          <w:tcPr>
            <w:tcW w:w="3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BD4F6" w14:textId="77777777" w:rsidR="006E2CE6" w:rsidRPr="006E2CE6" w:rsidRDefault="006E2CE6" w:rsidP="007A6DA4">
            <w:pPr>
              <w:rPr>
                <w:rFonts w:eastAsia="Times New Roman" w:cstheme="minorHAnsi"/>
                <w:sz w:val="20"/>
                <w:szCs w:val="20"/>
              </w:rPr>
            </w:pPr>
            <w:r w:rsidRPr="006E2CE6">
              <w:rPr>
                <w:rFonts w:eastAsia="Times New Roman" w:cstheme="minorHAnsi"/>
                <w:color w:val="000000"/>
                <w:sz w:val="20"/>
                <w:szCs w:val="20"/>
              </w:rPr>
              <w:t>Nominee has on occasion met unit’s expectations for demonstrated excellence in teaching.</w:t>
            </w:r>
          </w:p>
        </w:tc>
      </w:tr>
      <w:tr w:rsidR="005F2609" w:rsidRPr="006E2CE6" w14:paraId="3D1710F6" w14:textId="77777777" w:rsidTr="005F2609">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8451F" w14:textId="77777777" w:rsidR="006E2CE6" w:rsidRPr="006E2CE6" w:rsidRDefault="006E2CE6" w:rsidP="007A6DA4">
            <w:pPr>
              <w:rPr>
                <w:rFonts w:eastAsia="Times New Roman" w:cstheme="minorHAnsi"/>
                <w:b/>
                <w:bCs/>
                <w:sz w:val="20"/>
                <w:szCs w:val="20"/>
              </w:rPr>
            </w:pPr>
            <w:r w:rsidRPr="006E2CE6">
              <w:rPr>
                <w:rFonts w:eastAsia="Times New Roman" w:cstheme="minorHAnsi"/>
                <w:b/>
                <w:bCs/>
                <w:color w:val="000000"/>
                <w:sz w:val="20"/>
                <w:szCs w:val="20"/>
              </w:rPr>
              <w:t>Professional Development</w:t>
            </w:r>
          </w:p>
        </w:tc>
        <w:tc>
          <w:tcPr>
            <w:tcW w:w="33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09DAB" w14:textId="77777777" w:rsidR="006E2CE6" w:rsidRPr="006E2CE6" w:rsidRDefault="006E2CE6" w:rsidP="007A6DA4">
            <w:pPr>
              <w:rPr>
                <w:rFonts w:eastAsia="Times New Roman" w:cstheme="minorHAnsi"/>
                <w:sz w:val="20"/>
                <w:szCs w:val="20"/>
              </w:rPr>
            </w:pPr>
            <w:r w:rsidRPr="006E2CE6">
              <w:rPr>
                <w:rFonts w:eastAsia="Times New Roman" w:cstheme="minorHAnsi"/>
                <w:color w:val="000000"/>
                <w:sz w:val="20"/>
                <w:szCs w:val="20"/>
              </w:rPr>
              <w:t>Specific professional development completed by nominee is described and related reflection and impact are noted.</w:t>
            </w:r>
          </w:p>
        </w:tc>
        <w:tc>
          <w:tcPr>
            <w:tcW w:w="3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D4FB5" w14:textId="77777777" w:rsidR="006E2CE6" w:rsidRPr="006E2CE6" w:rsidRDefault="006E2CE6" w:rsidP="007A6DA4">
            <w:pPr>
              <w:rPr>
                <w:rFonts w:eastAsia="Times New Roman" w:cstheme="minorHAnsi"/>
                <w:sz w:val="20"/>
                <w:szCs w:val="20"/>
              </w:rPr>
            </w:pPr>
            <w:r w:rsidRPr="006E2CE6">
              <w:rPr>
                <w:rFonts w:eastAsia="Times New Roman" w:cstheme="minorHAnsi"/>
                <w:color w:val="000000"/>
                <w:sz w:val="20"/>
                <w:szCs w:val="20"/>
              </w:rPr>
              <w:t>Specific professional development completed by nominee is described and related reflection is noted.</w:t>
            </w:r>
          </w:p>
        </w:tc>
        <w:tc>
          <w:tcPr>
            <w:tcW w:w="3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7C17F" w14:textId="77777777" w:rsidR="006E2CE6" w:rsidRPr="006E2CE6" w:rsidRDefault="006E2CE6" w:rsidP="007A6DA4">
            <w:pPr>
              <w:rPr>
                <w:rFonts w:eastAsia="Times New Roman" w:cstheme="minorHAnsi"/>
                <w:sz w:val="20"/>
                <w:szCs w:val="20"/>
              </w:rPr>
            </w:pPr>
            <w:r w:rsidRPr="006E2CE6">
              <w:rPr>
                <w:rFonts w:eastAsia="Times New Roman" w:cstheme="minorHAnsi"/>
                <w:color w:val="000000"/>
                <w:sz w:val="20"/>
                <w:szCs w:val="20"/>
              </w:rPr>
              <w:t>Specific professional development completed by nominee is described.</w:t>
            </w:r>
          </w:p>
        </w:tc>
      </w:tr>
      <w:tr w:rsidR="005F2609" w:rsidRPr="006E2CE6" w14:paraId="76B05411" w14:textId="77777777" w:rsidTr="005F2609">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26F74" w14:textId="77777777" w:rsidR="006E2CE6" w:rsidRPr="006E2CE6" w:rsidRDefault="006E2CE6" w:rsidP="007A6DA4">
            <w:pPr>
              <w:rPr>
                <w:rFonts w:eastAsia="Times New Roman" w:cstheme="minorHAnsi"/>
                <w:b/>
                <w:bCs/>
                <w:sz w:val="20"/>
                <w:szCs w:val="20"/>
              </w:rPr>
            </w:pPr>
            <w:r w:rsidRPr="006E2CE6">
              <w:rPr>
                <w:rFonts w:eastAsia="Times New Roman" w:cstheme="minorHAnsi"/>
                <w:b/>
                <w:bCs/>
                <w:color w:val="000000"/>
                <w:sz w:val="20"/>
                <w:szCs w:val="20"/>
              </w:rPr>
              <w:t>Student Engagement </w:t>
            </w:r>
          </w:p>
        </w:tc>
        <w:tc>
          <w:tcPr>
            <w:tcW w:w="33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A96EC" w14:textId="46DA84F5" w:rsidR="006E2CE6" w:rsidRPr="006E2CE6" w:rsidRDefault="005F2609" w:rsidP="007A6DA4">
            <w:pPr>
              <w:rPr>
                <w:rFonts w:eastAsia="Times New Roman" w:cstheme="minorHAnsi"/>
                <w:sz w:val="20"/>
                <w:szCs w:val="20"/>
              </w:rPr>
            </w:pPr>
            <w:r>
              <w:rPr>
                <w:rFonts w:eastAsia="Times New Roman" w:cstheme="minorHAnsi"/>
                <w:color w:val="000000"/>
                <w:sz w:val="20"/>
                <w:szCs w:val="20"/>
              </w:rPr>
              <w:t xml:space="preserve">Multiple examples of student engagement are described. </w:t>
            </w:r>
            <w:r w:rsidR="006E2CE6" w:rsidRPr="006E2CE6">
              <w:rPr>
                <w:rFonts w:eastAsia="Times New Roman" w:cstheme="minorHAnsi"/>
                <w:color w:val="000000"/>
                <w:sz w:val="20"/>
                <w:szCs w:val="20"/>
              </w:rPr>
              <w:t>Nominee mentors/advises and otherwise engages with students outside the classroom.</w:t>
            </w:r>
          </w:p>
        </w:tc>
        <w:tc>
          <w:tcPr>
            <w:tcW w:w="3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CB725" w14:textId="276D6FB1" w:rsidR="006E2CE6" w:rsidRPr="006E2CE6" w:rsidRDefault="005F2609" w:rsidP="007A6DA4">
            <w:pPr>
              <w:rPr>
                <w:rFonts w:eastAsia="Times New Roman" w:cstheme="minorHAnsi"/>
                <w:sz w:val="20"/>
                <w:szCs w:val="20"/>
              </w:rPr>
            </w:pPr>
            <w:r>
              <w:rPr>
                <w:rFonts w:eastAsia="Times New Roman" w:cstheme="minorHAnsi"/>
                <w:color w:val="000000"/>
                <w:sz w:val="20"/>
                <w:szCs w:val="20"/>
              </w:rPr>
              <w:t xml:space="preserve">Student engagement is noted. </w:t>
            </w:r>
            <w:r w:rsidR="006E2CE6" w:rsidRPr="006E2CE6">
              <w:rPr>
                <w:rFonts w:eastAsia="Times New Roman" w:cstheme="minorHAnsi"/>
                <w:color w:val="000000"/>
                <w:sz w:val="20"/>
                <w:szCs w:val="20"/>
              </w:rPr>
              <w:t>Nominee mentors/</w:t>
            </w:r>
            <w:r w:rsidR="00940E4B">
              <w:rPr>
                <w:rFonts w:eastAsia="Times New Roman" w:cstheme="minorHAnsi"/>
                <w:color w:val="000000"/>
                <w:sz w:val="20"/>
                <w:szCs w:val="20"/>
              </w:rPr>
              <w:t xml:space="preserve"> </w:t>
            </w:r>
            <w:r w:rsidR="006E2CE6" w:rsidRPr="006E2CE6">
              <w:rPr>
                <w:rFonts w:eastAsia="Times New Roman" w:cstheme="minorHAnsi"/>
                <w:color w:val="000000"/>
                <w:sz w:val="20"/>
                <w:szCs w:val="20"/>
              </w:rPr>
              <w:t>advises or otherwise engages with students outside the classroom.</w:t>
            </w:r>
          </w:p>
        </w:tc>
        <w:tc>
          <w:tcPr>
            <w:tcW w:w="3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AF75C" w14:textId="54FDCB4F" w:rsidR="006E2CE6" w:rsidRPr="006E2CE6" w:rsidRDefault="00940E4B" w:rsidP="007A6DA4">
            <w:pPr>
              <w:rPr>
                <w:rFonts w:eastAsia="Times New Roman" w:cstheme="minorHAnsi"/>
                <w:sz w:val="20"/>
                <w:szCs w:val="20"/>
              </w:rPr>
            </w:pPr>
            <w:r>
              <w:rPr>
                <w:rFonts w:eastAsia="Times New Roman" w:cstheme="minorHAnsi"/>
                <w:color w:val="000000"/>
                <w:sz w:val="20"/>
                <w:szCs w:val="20"/>
              </w:rPr>
              <w:t xml:space="preserve">Evidence of student engagement is missing. </w:t>
            </w:r>
            <w:r w:rsidR="006E2CE6" w:rsidRPr="006E2CE6">
              <w:rPr>
                <w:rFonts w:eastAsia="Times New Roman" w:cstheme="minorHAnsi"/>
                <w:color w:val="000000"/>
                <w:sz w:val="20"/>
                <w:szCs w:val="20"/>
              </w:rPr>
              <w:t>Nominee has limited interactions with students beyond teaching classes.</w:t>
            </w:r>
          </w:p>
        </w:tc>
      </w:tr>
      <w:tr w:rsidR="005F2609" w:rsidRPr="006E2CE6" w14:paraId="68AB8229" w14:textId="77777777" w:rsidTr="005F2609">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61399" w14:textId="77777777" w:rsidR="006E2CE6" w:rsidRPr="006E2CE6" w:rsidRDefault="006E2CE6" w:rsidP="007A6DA4">
            <w:pPr>
              <w:rPr>
                <w:rFonts w:eastAsia="Times New Roman" w:cstheme="minorHAnsi"/>
                <w:b/>
                <w:bCs/>
                <w:sz w:val="20"/>
                <w:szCs w:val="20"/>
              </w:rPr>
            </w:pPr>
            <w:r w:rsidRPr="006E2CE6">
              <w:rPr>
                <w:rFonts w:eastAsia="Times New Roman" w:cstheme="minorHAnsi"/>
                <w:b/>
                <w:bCs/>
                <w:color w:val="000000"/>
                <w:sz w:val="20"/>
                <w:szCs w:val="20"/>
              </w:rPr>
              <w:t>Teaching Statement</w:t>
            </w:r>
          </w:p>
        </w:tc>
        <w:tc>
          <w:tcPr>
            <w:tcW w:w="33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AC580" w14:textId="2D4550B7" w:rsidR="006E2CE6" w:rsidRPr="006E2CE6" w:rsidRDefault="006E2CE6" w:rsidP="007A6DA4">
            <w:pPr>
              <w:rPr>
                <w:rFonts w:eastAsia="Times New Roman" w:cstheme="minorHAnsi"/>
                <w:sz w:val="20"/>
                <w:szCs w:val="20"/>
              </w:rPr>
            </w:pPr>
            <w:r w:rsidRPr="006E2CE6">
              <w:rPr>
                <w:rFonts w:eastAsia="Times New Roman" w:cstheme="minorHAnsi"/>
                <w:color w:val="000000"/>
                <w:sz w:val="20"/>
                <w:szCs w:val="20"/>
              </w:rPr>
              <w:t>Teaching philosophy is clearly stated and aligns with UNO’s mission and values.</w:t>
            </w:r>
          </w:p>
        </w:tc>
        <w:tc>
          <w:tcPr>
            <w:tcW w:w="3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78F14" w14:textId="77777777" w:rsidR="006E2CE6" w:rsidRPr="006E2CE6" w:rsidRDefault="006E2CE6" w:rsidP="007A6DA4">
            <w:pPr>
              <w:rPr>
                <w:rFonts w:eastAsia="Times New Roman" w:cstheme="minorHAnsi"/>
                <w:sz w:val="20"/>
                <w:szCs w:val="20"/>
              </w:rPr>
            </w:pPr>
            <w:r w:rsidRPr="006E2CE6">
              <w:rPr>
                <w:rFonts w:eastAsia="Times New Roman" w:cstheme="minorHAnsi"/>
                <w:color w:val="000000"/>
                <w:sz w:val="20"/>
                <w:szCs w:val="20"/>
              </w:rPr>
              <w:t>Teaching philosophy is clearly stated.</w:t>
            </w:r>
          </w:p>
        </w:tc>
        <w:tc>
          <w:tcPr>
            <w:tcW w:w="3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8A200" w14:textId="77777777" w:rsidR="006E2CE6" w:rsidRPr="006E2CE6" w:rsidRDefault="006E2CE6" w:rsidP="007A6DA4">
            <w:pPr>
              <w:rPr>
                <w:rFonts w:eastAsia="Times New Roman" w:cstheme="minorHAnsi"/>
                <w:sz w:val="20"/>
                <w:szCs w:val="20"/>
              </w:rPr>
            </w:pPr>
            <w:r w:rsidRPr="006E2CE6">
              <w:rPr>
                <w:rFonts w:eastAsia="Times New Roman" w:cstheme="minorHAnsi"/>
                <w:color w:val="000000"/>
                <w:sz w:val="20"/>
                <w:szCs w:val="20"/>
              </w:rPr>
              <w:t>Teaching philosophy is missing.</w:t>
            </w:r>
          </w:p>
        </w:tc>
      </w:tr>
    </w:tbl>
    <w:p w14:paraId="08E743CA" w14:textId="50FE8D08" w:rsidR="006E2CE6" w:rsidRDefault="006E2CE6" w:rsidP="00361A50">
      <w:pPr>
        <w:spacing w:line="264" w:lineRule="auto"/>
        <w:rPr>
          <w:sz w:val="24"/>
          <w:szCs w:val="24"/>
        </w:rPr>
      </w:pPr>
    </w:p>
    <w:sectPr w:rsidR="006E2CE6" w:rsidSect="006E2CE6">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1A63F" w14:textId="77777777" w:rsidR="000F0F81" w:rsidRDefault="000F0F81" w:rsidP="00511C1B">
      <w:r>
        <w:separator/>
      </w:r>
    </w:p>
  </w:endnote>
  <w:endnote w:type="continuationSeparator" w:id="0">
    <w:p w14:paraId="3AA0966B" w14:textId="77777777" w:rsidR="000F0F81" w:rsidRDefault="000F0F81" w:rsidP="0051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C5E6F" w14:textId="77777777" w:rsidR="00C94B9E" w:rsidRDefault="00C94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28B2A" w14:textId="77777777" w:rsidR="00C94B9E" w:rsidRDefault="00C94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B660" w14:textId="77777777" w:rsidR="00C94B9E" w:rsidRDefault="00C94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9CC73" w14:textId="77777777" w:rsidR="000F0F81" w:rsidRDefault="000F0F81" w:rsidP="00511C1B">
      <w:r>
        <w:separator/>
      </w:r>
    </w:p>
  </w:footnote>
  <w:footnote w:type="continuationSeparator" w:id="0">
    <w:p w14:paraId="0C956301" w14:textId="77777777" w:rsidR="000F0F81" w:rsidRDefault="000F0F81" w:rsidP="00511C1B">
      <w:r>
        <w:continuationSeparator/>
      </w:r>
    </w:p>
  </w:footnote>
  <w:footnote w:id="1">
    <w:p w14:paraId="2A468BF4" w14:textId="1AE3767C" w:rsidR="00333ED2" w:rsidRPr="00E268BB" w:rsidRDefault="00333ED2" w:rsidP="00333ED2">
      <w:pPr>
        <w:pStyle w:val="FootnoteText"/>
        <w:rPr>
          <w:sz w:val="16"/>
          <w:szCs w:val="16"/>
        </w:rPr>
      </w:pPr>
      <w:r w:rsidRPr="00E268BB">
        <w:rPr>
          <w:rStyle w:val="FootnoteReference"/>
          <w:sz w:val="16"/>
          <w:szCs w:val="16"/>
        </w:rPr>
        <w:footnoteRef/>
      </w:r>
      <w:r w:rsidRPr="00E268BB">
        <w:rPr>
          <w:sz w:val="16"/>
          <w:szCs w:val="16"/>
        </w:rPr>
        <w:t xml:space="preserve"> Nomination instructions last revised</w:t>
      </w:r>
      <w:r w:rsidR="00C52277">
        <w:rPr>
          <w:sz w:val="16"/>
          <w:szCs w:val="16"/>
        </w:rPr>
        <w:t xml:space="preserve"> February 25, 2025</w:t>
      </w:r>
      <w:r w:rsidRPr="00E268BB">
        <w:rPr>
          <w:sz w:val="16"/>
          <w:szCs w:val="16"/>
        </w:rPr>
        <w:t>, by Dr. Connie Schaffer, Director of the Center for Faculty Excellence.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548C1" w14:textId="3654BE2F" w:rsidR="00C94B9E" w:rsidRDefault="00C94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1D034" w14:textId="6C10DE8C" w:rsidR="00C94B9E" w:rsidRDefault="00C94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AB8DF" w14:textId="3418CBF1" w:rsidR="00C94B9E" w:rsidRDefault="00C94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4DBD"/>
    <w:multiLevelType w:val="hybridMultilevel"/>
    <w:tmpl w:val="1846A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E13410"/>
    <w:multiLevelType w:val="hybridMultilevel"/>
    <w:tmpl w:val="F4CAA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5F3AC7"/>
    <w:multiLevelType w:val="hybridMultilevel"/>
    <w:tmpl w:val="37CE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43FD2"/>
    <w:multiLevelType w:val="hybridMultilevel"/>
    <w:tmpl w:val="5AAA8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345EE"/>
    <w:multiLevelType w:val="hybridMultilevel"/>
    <w:tmpl w:val="F1FE2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960DC3"/>
    <w:multiLevelType w:val="hybridMultilevel"/>
    <w:tmpl w:val="6178C1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EE56CD"/>
    <w:multiLevelType w:val="hybridMultilevel"/>
    <w:tmpl w:val="9C5CD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ED0B15"/>
    <w:multiLevelType w:val="hybridMultilevel"/>
    <w:tmpl w:val="AD78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E207B"/>
    <w:multiLevelType w:val="hybridMultilevel"/>
    <w:tmpl w:val="8BD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1916D1"/>
    <w:multiLevelType w:val="hybridMultilevel"/>
    <w:tmpl w:val="B8B6C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481106">
    <w:abstractNumId w:val="8"/>
  </w:num>
  <w:num w:numId="2" w16cid:durableId="208224803">
    <w:abstractNumId w:val="1"/>
  </w:num>
  <w:num w:numId="3" w16cid:durableId="528907406">
    <w:abstractNumId w:val="6"/>
  </w:num>
  <w:num w:numId="4" w16cid:durableId="1980527889">
    <w:abstractNumId w:val="4"/>
  </w:num>
  <w:num w:numId="5" w16cid:durableId="1413355025">
    <w:abstractNumId w:val="5"/>
  </w:num>
  <w:num w:numId="6" w16cid:durableId="1662270307">
    <w:abstractNumId w:val="3"/>
  </w:num>
  <w:num w:numId="7" w16cid:durableId="104275203">
    <w:abstractNumId w:val="7"/>
  </w:num>
  <w:num w:numId="8" w16cid:durableId="984118235">
    <w:abstractNumId w:val="2"/>
  </w:num>
  <w:num w:numId="9" w16cid:durableId="1760833227">
    <w:abstractNumId w:val="9"/>
  </w:num>
  <w:num w:numId="10" w16cid:durableId="1368332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zsDAxsTQxMzcyMbJU0lEKTi0uzszPAykwrQUAPZPR0CwAAAA="/>
  </w:docVars>
  <w:rsids>
    <w:rsidRoot w:val="00B175F8"/>
    <w:rsid w:val="00043431"/>
    <w:rsid w:val="00056DE4"/>
    <w:rsid w:val="00075919"/>
    <w:rsid w:val="00080F23"/>
    <w:rsid w:val="00082EDC"/>
    <w:rsid w:val="000939CE"/>
    <w:rsid w:val="00096B12"/>
    <w:rsid w:val="000A2DB6"/>
    <w:rsid w:val="000B7C79"/>
    <w:rsid w:val="000C5EB3"/>
    <w:rsid w:val="000D121F"/>
    <w:rsid w:val="000D5511"/>
    <w:rsid w:val="000E794C"/>
    <w:rsid w:val="000F0F81"/>
    <w:rsid w:val="001102F9"/>
    <w:rsid w:val="001130A0"/>
    <w:rsid w:val="00136958"/>
    <w:rsid w:val="00143BAF"/>
    <w:rsid w:val="001516E6"/>
    <w:rsid w:val="00156AA1"/>
    <w:rsid w:val="0016186E"/>
    <w:rsid w:val="001A6C98"/>
    <w:rsid w:val="001C1400"/>
    <w:rsid w:val="001C1B7A"/>
    <w:rsid w:val="001E12F1"/>
    <w:rsid w:val="00205A6C"/>
    <w:rsid w:val="00215287"/>
    <w:rsid w:val="0022483D"/>
    <w:rsid w:val="00266EBA"/>
    <w:rsid w:val="00284139"/>
    <w:rsid w:val="002A63FF"/>
    <w:rsid w:val="002D3C3B"/>
    <w:rsid w:val="002D6172"/>
    <w:rsid w:val="002F0D9F"/>
    <w:rsid w:val="00301973"/>
    <w:rsid w:val="00333ED2"/>
    <w:rsid w:val="00347B72"/>
    <w:rsid w:val="00361A50"/>
    <w:rsid w:val="00367F1C"/>
    <w:rsid w:val="00370ABB"/>
    <w:rsid w:val="003906AD"/>
    <w:rsid w:val="00397729"/>
    <w:rsid w:val="003A206B"/>
    <w:rsid w:val="003A6648"/>
    <w:rsid w:val="003D12C4"/>
    <w:rsid w:val="003D7EFC"/>
    <w:rsid w:val="0042756A"/>
    <w:rsid w:val="00455D0F"/>
    <w:rsid w:val="0049142B"/>
    <w:rsid w:val="0049440A"/>
    <w:rsid w:val="004C0A83"/>
    <w:rsid w:val="004F3D4D"/>
    <w:rsid w:val="004F7ECE"/>
    <w:rsid w:val="00502884"/>
    <w:rsid w:val="0051004A"/>
    <w:rsid w:val="00511C1B"/>
    <w:rsid w:val="00557328"/>
    <w:rsid w:val="00560054"/>
    <w:rsid w:val="00566E2B"/>
    <w:rsid w:val="005826E1"/>
    <w:rsid w:val="005A12A0"/>
    <w:rsid w:val="005F2609"/>
    <w:rsid w:val="0060778D"/>
    <w:rsid w:val="00621C02"/>
    <w:rsid w:val="00626DCC"/>
    <w:rsid w:val="0063249B"/>
    <w:rsid w:val="00632F56"/>
    <w:rsid w:val="00673700"/>
    <w:rsid w:val="006805E2"/>
    <w:rsid w:val="006A1D9E"/>
    <w:rsid w:val="006B058A"/>
    <w:rsid w:val="006B2982"/>
    <w:rsid w:val="006E2844"/>
    <w:rsid w:val="006E2CE6"/>
    <w:rsid w:val="00707866"/>
    <w:rsid w:val="00733915"/>
    <w:rsid w:val="007357FA"/>
    <w:rsid w:val="007547F2"/>
    <w:rsid w:val="00762163"/>
    <w:rsid w:val="00774018"/>
    <w:rsid w:val="00791099"/>
    <w:rsid w:val="00793086"/>
    <w:rsid w:val="007A46C9"/>
    <w:rsid w:val="007B1C50"/>
    <w:rsid w:val="007C2887"/>
    <w:rsid w:val="007E2A8B"/>
    <w:rsid w:val="0082675A"/>
    <w:rsid w:val="008441EE"/>
    <w:rsid w:val="00860CCA"/>
    <w:rsid w:val="00876B1B"/>
    <w:rsid w:val="00880426"/>
    <w:rsid w:val="00894238"/>
    <w:rsid w:val="008B0228"/>
    <w:rsid w:val="008B23FC"/>
    <w:rsid w:val="008C1CD3"/>
    <w:rsid w:val="008C330B"/>
    <w:rsid w:val="008F38F6"/>
    <w:rsid w:val="00900A52"/>
    <w:rsid w:val="009105E0"/>
    <w:rsid w:val="00940E4B"/>
    <w:rsid w:val="009C1D03"/>
    <w:rsid w:val="00A12311"/>
    <w:rsid w:val="00A3389E"/>
    <w:rsid w:val="00A33D33"/>
    <w:rsid w:val="00A358C4"/>
    <w:rsid w:val="00A3738B"/>
    <w:rsid w:val="00A85210"/>
    <w:rsid w:val="00A94767"/>
    <w:rsid w:val="00AB46C3"/>
    <w:rsid w:val="00AC7497"/>
    <w:rsid w:val="00B175F8"/>
    <w:rsid w:val="00B5390B"/>
    <w:rsid w:val="00B54748"/>
    <w:rsid w:val="00B8021E"/>
    <w:rsid w:val="00B83A5F"/>
    <w:rsid w:val="00BB0087"/>
    <w:rsid w:val="00BB3778"/>
    <w:rsid w:val="00BC5C81"/>
    <w:rsid w:val="00BD5130"/>
    <w:rsid w:val="00C50D5D"/>
    <w:rsid w:val="00C52277"/>
    <w:rsid w:val="00C62A75"/>
    <w:rsid w:val="00C73094"/>
    <w:rsid w:val="00C7410A"/>
    <w:rsid w:val="00C83743"/>
    <w:rsid w:val="00C8650C"/>
    <w:rsid w:val="00C94B9E"/>
    <w:rsid w:val="00CC1BA6"/>
    <w:rsid w:val="00CC6936"/>
    <w:rsid w:val="00CC69C3"/>
    <w:rsid w:val="00CD7861"/>
    <w:rsid w:val="00CF118F"/>
    <w:rsid w:val="00D07057"/>
    <w:rsid w:val="00D64081"/>
    <w:rsid w:val="00D6423C"/>
    <w:rsid w:val="00D64D97"/>
    <w:rsid w:val="00D74A8D"/>
    <w:rsid w:val="00D9156F"/>
    <w:rsid w:val="00D93FDD"/>
    <w:rsid w:val="00DB0DB0"/>
    <w:rsid w:val="00DC288C"/>
    <w:rsid w:val="00DD2096"/>
    <w:rsid w:val="00DF3E86"/>
    <w:rsid w:val="00E268BB"/>
    <w:rsid w:val="00E56B35"/>
    <w:rsid w:val="00E67281"/>
    <w:rsid w:val="00E8397F"/>
    <w:rsid w:val="00E9245E"/>
    <w:rsid w:val="00E952E5"/>
    <w:rsid w:val="00EA65CD"/>
    <w:rsid w:val="00ED53F6"/>
    <w:rsid w:val="00EE1315"/>
    <w:rsid w:val="00EE2F4D"/>
    <w:rsid w:val="00F4287D"/>
    <w:rsid w:val="00F66819"/>
    <w:rsid w:val="00FB656B"/>
    <w:rsid w:val="00FC0E40"/>
    <w:rsid w:val="00FC6161"/>
    <w:rsid w:val="00FF26FB"/>
    <w:rsid w:val="00FF3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FA9EC2"/>
  <w15:docId w15:val="{E3A18FFC-BA53-4266-BA7A-FC78945A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5F8"/>
    <w:pPr>
      <w:ind w:left="720"/>
      <w:contextualSpacing/>
    </w:pPr>
  </w:style>
  <w:style w:type="character" w:styleId="Hyperlink">
    <w:name w:val="Hyperlink"/>
    <w:basedOn w:val="DefaultParagraphFont"/>
    <w:uiPriority w:val="99"/>
    <w:unhideWhenUsed/>
    <w:rsid w:val="00511C1B"/>
    <w:rPr>
      <w:color w:val="0000FF" w:themeColor="hyperlink"/>
      <w:u w:val="single"/>
    </w:rPr>
  </w:style>
  <w:style w:type="paragraph" w:styleId="FootnoteText">
    <w:name w:val="footnote text"/>
    <w:basedOn w:val="Normal"/>
    <w:link w:val="FootnoteTextChar"/>
    <w:uiPriority w:val="99"/>
    <w:unhideWhenUsed/>
    <w:rsid w:val="00511C1B"/>
    <w:rPr>
      <w:rFonts w:eastAsiaTheme="minorEastAsia"/>
      <w:sz w:val="24"/>
      <w:szCs w:val="24"/>
    </w:rPr>
  </w:style>
  <w:style w:type="character" w:customStyle="1" w:styleId="FootnoteTextChar">
    <w:name w:val="Footnote Text Char"/>
    <w:basedOn w:val="DefaultParagraphFont"/>
    <w:link w:val="FootnoteText"/>
    <w:uiPriority w:val="99"/>
    <w:rsid w:val="00511C1B"/>
    <w:rPr>
      <w:rFonts w:eastAsiaTheme="minorEastAsia"/>
      <w:sz w:val="24"/>
      <w:szCs w:val="24"/>
    </w:rPr>
  </w:style>
  <w:style w:type="character" w:styleId="FootnoteReference">
    <w:name w:val="footnote reference"/>
    <w:basedOn w:val="DefaultParagraphFont"/>
    <w:uiPriority w:val="99"/>
    <w:unhideWhenUsed/>
    <w:rsid w:val="00511C1B"/>
    <w:rPr>
      <w:vertAlign w:val="superscript"/>
    </w:rPr>
  </w:style>
  <w:style w:type="paragraph" w:styleId="BalloonText">
    <w:name w:val="Balloon Text"/>
    <w:basedOn w:val="Normal"/>
    <w:link w:val="BalloonTextChar"/>
    <w:uiPriority w:val="99"/>
    <w:semiHidden/>
    <w:unhideWhenUsed/>
    <w:rsid w:val="007B1C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C50"/>
    <w:rPr>
      <w:rFonts w:ascii="Segoe UI" w:hAnsi="Segoe UI" w:cs="Segoe UI"/>
      <w:sz w:val="18"/>
      <w:szCs w:val="18"/>
    </w:rPr>
  </w:style>
  <w:style w:type="character" w:styleId="FollowedHyperlink">
    <w:name w:val="FollowedHyperlink"/>
    <w:basedOn w:val="DefaultParagraphFont"/>
    <w:uiPriority w:val="99"/>
    <w:semiHidden/>
    <w:unhideWhenUsed/>
    <w:rsid w:val="007B1C50"/>
    <w:rPr>
      <w:color w:val="800080" w:themeColor="followedHyperlink"/>
      <w:u w:val="single"/>
    </w:rPr>
  </w:style>
  <w:style w:type="paragraph" w:styleId="Header">
    <w:name w:val="header"/>
    <w:basedOn w:val="Normal"/>
    <w:link w:val="HeaderChar"/>
    <w:uiPriority w:val="99"/>
    <w:unhideWhenUsed/>
    <w:rsid w:val="0016186E"/>
    <w:pPr>
      <w:tabs>
        <w:tab w:val="center" w:pos="4680"/>
        <w:tab w:val="right" w:pos="9360"/>
      </w:tabs>
    </w:pPr>
  </w:style>
  <w:style w:type="character" w:customStyle="1" w:styleId="HeaderChar">
    <w:name w:val="Header Char"/>
    <w:basedOn w:val="DefaultParagraphFont"/>
    <w:link w:val="Header"/>
    <w:uiPriority w:val="99"/>
    <w:rsid w:val="0016186E"/>
  </w:style>
  <w:style w:type="paragraph" w:styleId="Footer">
    <w:name w:val="footer"/>
    <w:basedOn w:val="Normal"/>
    <w:link w:val="FooterChar"/>
    <w:uiPriority w:val="99"/>
    <w:unhideWhenUsed/>
    <w:rsid w:val="0016186E"/>
    <w:pPr>
      <w:tabs>
        <w:tab w:val="center" w:pos="4680"/>
        <w:tab w:val="right" w:pos="9360"/>
      </w:tabs>
    </w:pPr>
  </w:style>
  <w:style w:type="character" w:customStyle="1" w:styleId="FooterChar">
    <w:name w:val="Footer Char"/>
    <w:basedOn w:val="DefaultParagraphFont"/>
    <w:link w:val="Footer"/>
    <w:uiPriority w:val="99"/>
    <w:rsid w:val="0016186E"/>
  </w:style>
  <w:style w:type="paragraph" w:styleId="NoSpacing">
    <w:name w:val="No Spacing"/>
    <w:uiPriority w:val="1"/>
    <w:qFormat/>
    <w:rsid w:val="0016186E"/>
  </w:style>
  <w:style w:type="character" w:customStyle="1" w:styleId="UnresolvedMention1">
    <w:name w:val="Unresolved Mention1"/>
    <w:basedOn w:val="DefaultParagraphFont"/>
    <w:uiPriority w:val="99"/>
    <w:semiHidden/>
    <w:unhideWhenUsed/>
    <w:rsid w:val="008B0228"/>
    <w:rPr>
      <w:color w:val="605E5C"/>
      <w:shd w:val="clear" w:color="auto" w:fill="E1DFDD"/>
    </w:rPr>
  </w:style>
  <w:style w:type="character" w:styleId="UnresolvedMention">
    <w:name w:val="Unresolved Mention"/>
    <w:basedOn w:val="DefaultParagraphFont"/>
    <w:uiPriority w:val="99"/>
    <w:semiHidden/>
    <w:unhideWhenUsed/>
    <w:rsid w:val="00EA6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295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cschaffer@unomaha.ed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schaffer@unomaha.edu" TargetMode="External"/><Relationship Id="rId5" Type="http://schemas.openxmlformats.org/officeDocument/2006/relationships/styles" Target="styles.xml"/><Relationship Id="rId15" Type="http://schemas.openxmlformats.org/officeDocument/2006/relationships/hyperlink" Target="mailto:cschaffer@unomaha.edu" TargetMode="External"/><Relationship Id="rId23" Type="http://schemas.openxmlformats.org/officeDocument/2006/relationships/theme" Target="theme/theme1.xml"/><Relationship Id="rId10" Type="http://schemas.openxmlformats.org/officeDocument/2006/relationships/hyperlink" Target="https://www.unomaha.edu/academic-affairs/honors-and-awards/excellence-in-part-time-teaching.php"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schaffer@unomaha.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f70621-d593-419d-9c72-798f7429e0b3">
      <Terms xmlns="http://schemas.microsoft.com/office/infopath/2007/PartnerControls"/>
    </lcf76f155ced4ddcb4097134ff3c332f>
    <TaxCatchAll xmlns="8e577485-d63b-425d-9cc5-b05b5b44d7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EA610D72D36241BF04578D16B7298E" ma:contentTypeVersion="18" ma:contentTypeDescription="Create a new document." ma:contentTypeScope="" ma:versionID="80852de55573790a682a920599f61c22">
  <xsd:schema xmlns:xsd="http://www.w3.org/2001/XMLSchema" xmlns:xs="http://www.w3.org/2001/XMLSchema" xmlns:p="http://schemas.microsoft.com/office/2006/metadata/properties" xmlns:ns2="a4f70621-d593-419d-9c72-798f7429e0b3" xmlns:ns3="8e577485-d63b-425d-9cc5-b05b5b44d77c" targetNamespace="http://schemas.microsoft.com/office/2006/metadata/properties" ma:root="true" ma:fieldsID="beb40d3f9c0d4d5cedd4a5e2915de9b8" ns2:_="" ns3:_="">
    <xsd:import namespace="a4f70621-d593-419d-9c72-798f7429e0b3"/>
    <xsd:import namespace="8e577485-d63b-425d-9cc5-b05b5b44d7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0621-d593-419d-9c72-798f7429e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77485-d63b-425d-9cc5-b05b5b44d7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eff53c-d416-4006-a91d-d3be54c94e6a}" ma:internalName="TaxCatchAll" ma:showField="CatchAllData" ma:web="8e577485-d63b-425d-9cc5-b05b5b44d7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F8CD3-9EBA-42FF-B329-F358C563D5BD}">
  <ds:schemaRefs>
    <ds:schemaRef ds:uri="http://schemas.microsoft.com/sharepoint/v3/contenttype/forms"/>
  </ds:schemaRefs>
</ds:datastoreItem>
</file>

<file path=customXml/itemProps2.xml><?xml version="1.0" encoding="utf-8"?>
<ds:datastoreItem xmlns:ds="http://schemas.openxmlformats.org/officeDocument/2006/customXml" ds:itemID="{2C49A97C-50F4-47D2-BC4B-5170214BA0B7}">
  <ds:schemaRefs>
    <ds:schemaRef ds:uri="http://schemas.microsoft.com/office/2006/metadata/properties"/>
    <ds:schemaRef ds:uri="http://schemas.microsoft.com/office/infopath/2007/PartnerControls"/>
    <ds:schemaRef ds:uri="a4f70621-d593-419d-9c72-798f7429e0b3"/>
    <ds:schemaRef ds:uri="8e577485-d63b-425d-9cc5-b05b5b44d77c"/>
  </ds:schemaRefs>
</ds:datastoreItem>
</file>

<file path=customXml/itemProps3.xml><?xml version="1.0" encoding="utf-8"?>
<ds:datastoreItem xmlns:ds="http://schemas.openxmlformats.org/officeDocument/2006/customXml" ds:itemID="{F14E4305-C499-4A80-A940-4D3E43625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0621-d593-419d-9c72-798f7429e0b3"/>
    <ds:schemaRef ds:uri="8e577485-d63b-425d-9cc5-b05b5b44d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1304</Words>
  <Characters>8625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rmaley</dc:creator>
  <cp:keywords/>
  <dc:description/>
  <cp:lastModifiedBy>Connie Schaffer</cp:lastModifiedBy>
  <cp:revision>8</cp:revision>
  <cp:lastPrinted>2019-11-22T22:24:00Z</cp:lastPrinted>
  <dcterms:created xsi:type="dcterms:W3CDTF">2025-02-25T14:33:00Z</dcterms:created>
  <dcterms:modified xsi:type="dcterms:W3CDTF">2025-02-25T15:44:00Z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0x010100BDEA610D72D36241BF04578D16B7298E</vt:lpwstr>
  </property>
  <property fmtid="{D5CDD505-2E9C-101B-9397-08002B2CF9AE}" pid="3" name="MediaServiceImageTags">
    <vt:lpwstr/>
  </property>
</Properties>
</file>