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6AF0" w14:textId="4D5390D3" w:rsidR="008462A3" w:rsidRDefault="008462A3" w:rsidP="7C391BD8">
      <w:pPr>
        <w:rPr>
          <w:rFonts w:ascii="Arial" w:eastAsia="Arial" w:hAnsi="Arial" w:cs="Arial"/>
          <w:sz w:val="18"/>
          <w:szCs w:val="18"/>
        </w:rPr>
      </w:pPr>
      <w:r w:rsidRPr="004C020E">
        <w:rPr>
          <w:rFonts w:ascii="Arial" w:hAnsi="Arial" w:cs="Arial"/>
          <w:noProof/>
          <w:sz w:val="18"/>
          <w:szCs w:val="18"/>
        </w:rPr>
        <mc:AlternateContent>
          <mc:Choice Requires="wps">
            <w:drawing>
              <wp:anchor distT="0" distB="0" distL="114300" distR="114300" simplePos="0" relativeHeight="251659264" behindDoc="0" locked="0" layoutInCell="1" allowOverlap="1" wp14:anchorId="688C5B77" wp14:editId="6B9DE016">
                <wp:simplePos x="0" y="0"/>
                <wp:positionH relativeFrom="column">
                  <wp:posOffset>914399</wp:posOffset>
                </wp:positionH>
                <wp:positionV relativeFrom="paragraph">
                  <wp:posOffset>10159</wp:posOffset>
                </wp:positionV>
                <wp:extent cx="5248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48275" cy="0"/>
                        </a:xfrm>
                        <a:prstGeom prst="line">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ma14="http://schemas.microsoft.com/office/mac/drawingml/2011/main" xmlns:pic="http://schemas.openxmlformats.org/drawingml/2006/picture" xmlns:a14="http://schemas.microsoft.com/office/drawing/2010/main" xmlns:a="http://schemas.openxmlformats.org/drawingml/2006/main">
            <w:pict>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from="1in,.8pt" to="485.25pt,.8pt" w14:anchorId="36377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"/>
            </w:pict>
          </mc:Fallback>
        </mc:AlternateContent>
      </w:r>
      <w:r>
        <w:rPr>
          <w:noProof/>
        </w:rPr>
        <w:drawing>
          <wp:inline distT="0" distB="0" distL="0" distR="0" wp14:anchorId="22AA8F80" wp14:editId="044FDD5F">
            <wp:extent cx="1447800" cy="676275"/>
            <wp:effectExtent l="0" t="0" r="0" b="9525"/>
            <wp:docPr id="3" name="Picture 3" descr="UNoma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maha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76275"/>
                    </a:xfrm>
                    <a:prstGeom prst="rect">
                      <a:avLst/>
                    </a:prstGeom>
                    <a:noFill/>
                    <a:ln>
                      <a:noFill/>
                    </a:ln>
                  </pic:spPr>
                </pic:pic>
              </a:graphicData>
            </a:graphic>
          </wp:inline>
        </w:drawing>
      </w:r>
      <w:r>
        <w:rPr>
          <w:rFonts w:ascii="Arial" w:hAnsi="Arial" w:cs="Arial"/>
          <w:sz w:val="18"/>
          <w:szCs w:val="18"/>
        </w:rPr>
        <w:t>______________________________________________________________________________________</w:t>
      </w:r>
      <w:r w:rsidR="00AC0019">
        <w:rPr>
          <w:rFonts w:ascii="Arial" w:hAnsi="Arial" w:cs="Arial"/>
          <w:sz w:val="18"/>
          <w:szCs w:val="18"/>
        </w:rPr>
        <w:t>_______</w:t>
      </w:r>
      <w:r w:rsidR="79E54223" w:rsidRPr="7C391BD8">
        <w:rPr>
          <w:rFonts w:ascii="Arial" w:eastAsia="Arial" w:hAnsi="Arial" w:cs="Arial"/>
          <w:sz w:val="18"/>
          <w:szCs w:val="18"/>
        </w:rPr>
        <w:t xml:space="preserve"> </w:t>
      </w:r>
      <w:r w:rsidR="1733D3AC" w:rsidRPr="7C391BD8">
        <w:rPr>
          <w:rFonts w:ascii="Arial" w:eastAsia="Arial" w:hAnsi="Arial" w:cs="Arial"/>
          <w:sz w:val="18"/>
          <w:szCs w:val="18"/>
        </w:rPr>
        <w:t xml:space="preserve">                      </w:t>
      </w:r>
    </w:p>
    <w:p w14:paraId="428B987C" w14:textId="11EE801E" w:rsidR="008462A3" w:rsidRDefault="1733D3AC" w:rsidP="7C391BD8">
      <w:pPr>
        <w:tabs>
          <w:tab w:val="left" w:pos="9630"/>
        </w:tabs>
        <w:jc w:val="right"/>
        <w:rPr>
          <w:rFonts w:ascii="Arial" w:hAnsi="Arial" w:cs="Arial"/>
          <w:sz w:val="18"/>
          <w:szCs w:val="18"/>
        </w:rPr>
      </w:pPr>
      <w:r w:rsidRPr="7C391BD8">
        <w:rPr>
          <w:rFonts w:ascii="Arial" w:hAnsi="Arial" w:cs="Arial"/>
          <w:sz w:val="18"/>
          <w:szCs w:val="18"/>
        </w:rPr>
        <w:t xml:space="preserve"> ACADEMIC AFFAIRS</w:t>
      </w:r>
    </w:p>
    <w:p w14:paraId="563EC9F5" w14:textId="014968C7" w:rsidR="008462A3" w:rsidRPr="004C020E" w:rsidRDefault="008462A3" w:rsidP="00FD4163">
      <w:pPr>
        <w:rPr>
          <w:rFonts w:ascii="Arial" w:hAnsi="Arial" w:cs="Arial"/>
          <w:sz w:val="18"/>
          <w:szCs w:val="18"/>
        </w:rPr>
      </w:pPr>
      <w:r>
        <w:rPr>
          <w:rFonts w:ascii="Arial" w:hAnsi="Arial" w:cs="Arial"/>
          <w:sz w:val="18"/>
          <w:szCs w:val="18"/>
        </w:rPr>
        <w:t xml:space="preserve">                                                                                                                              </w:t>
      </w:r>
    </w:p>
    <w:p w14:paraId="474142FA" w14:textId="2F8D104F" w:rsidR="00101A4A" w:rsidRPr="003745C0" w:rsidRDefault="009143C0" w:rsidP="009143C0">
      <w:pPr>
        <w:jc w:val="center"/>
        <w:rPr>
          <w:rFonts w:asciiTheme="majorHAnsi" w:hAnsiTheme="majorHAnsi"/>
          <w:b/>
        </w:rPr>
      </w:pPr>
      <w:r w:rsidRPr="003745C0">
        <w:rPr>
          <w:rFonts w:asciiTheme="majorHAnsi" w:hAnsiTheme="majorHAnsi"/>
          <w:b/>
        </w:rPr>
        <w:t xml:space="preserve">FACULTY </w:t>
      </w:r>
      <w:r w:rsidR="008856A2">
        <w:rPr>
          <w:rFonts w:asciiTheme="majorHAnsi" w:hAnsiTheme="majorHAnsi"/>
          <w:b/>
        </w:rPr>
        <w:t xml:space="preserve">EXCELLENCE IN </w:t>
      </w:r>
      <w:r w:rsidRPr="003745C0">
        <w:rPr>
          <w:rFonts w:asciiTheme="majorHAnsi" w:hAnsiTheme="majorHAnsi"/>
          <w:b/>
        </w:rPr>
        <w:t>ENGAGEMENT AWARD</w:t>
      </w:r>
    </w:p>
    <w:p w14:paraId="7CBB0C1C" w14:textId="77777777" w:rsidR="009143C0" w:rsidRDefault="009143C0" w:rsidP="00C45C0B">
      <w:pPr>
        <w:rPr>
          <w:rFonts w:asciiTheme="majorHAnsi" w:hAnsiTheme="majorHAnsi"/>
        </w:rPr>
      </w:pPr>
    </w:p>
    <w:p w14:paraId="57F42C01" w14:textId="7864E0B6" w:rsidR="0027541B" w:rsidRPr="0074782E" w:rsidRDefault="0027541B" w:rsidP="00C45C0B">
      <w:pPr>
        <w:rPr>
          <w:rFonts w:asciiTheme="majorHAnsi" w:hAnsiTheme="majorHAnsi" w:cstheme="majorHAnsi"/>
          <w:b/>
        </w:rPr>
      </w:pPr>
      <w:r w:rsidRPr="0074782E">
        <w:rPr>
          <w:rFonts w:asciiTheme="majorHAnsi" w:hAnsiTheme="majorHAnsi" w:cstheme="majorHAnsi"/>
          <w:b/>
        </w:rPr>
        <w:t>Overview</w:t>
      </w:r>
    </w:p>
    <w:p w14:paraId="31FE6E53" w14:textId="33DAC1AE" w:rsidR="0080682F" w:rsidRPr="0074782E" w:rsidRDefault="00A61707" w:rsidP="7C391BD8">
      <w:pPr>
        <w:rPr>
          <w:rFonts w:asciiTheme="majorHAnsi" w:hAnsiTheme="majorHAnsi" w:cstheme="majorBidi"/>
        </w:rPr>
      </w:pPr>
      <w:r w:rsidRPr="7C391BD8">
        <w:rPr>
          <w:rFonts w:asciiTheme="majorHAnsi" w:hAnsiTheme="majorHAnsi" w:cstheme="majorBidi"/>
        </w:rPr>
        <w:t xml:space="preserve">The </w:t>
      </w:r>
      <w:r w:rsidR="006E7696" w:rsidRPr="7C391BD8">
        <w:rPr>
          <w:rFonts w:asciiTheme="majorHAnsi" w:hAnsiTheme="majorHAnsi" w:cstheme="majorBidi"/>
        </w:rPr>
        <w:t xml:space="preserve">Faculty </w:t>
      </w:r>
      <w:r w:rsidR="008856A2" w:rsidRPr="7C391BD8">
        <w:rPr>
          <w:rFonts w:asciiTheme="majorHAnsi" w:hAnsiTheme="majorHAnsi" w:cstheme="majorBidi"/>
        </w:rPr>
        <w:t>Excellence in</w:t>
      </w:r>
      <w:r w:rsidR="006E7696" w:rsidRPr="7C391BD8">
        <w:rPr>
          <w:rFonts w:asciiTheme="majorHAnsi" w:hAnsiTheme="majorHAnsi" w:cstheme="majorBidi"/>
        </w:rPr>
        <w:t xml:space="preserve"> Engagement Award recognizes excellence in global</w:t>
      </w:r>
      <w:r w:rsidR="0080682F" w:rsidRPr="7C391BD8">
        <w:rPr>
          <w:rFonts w:asciiTheme="majorHAnsi" w:hAnsiTheme="majorHAnsi" w:cstheme="majorBidi"/>
        </w:rPr>
        <w:t xml:space="preserve"> or community</w:t>
      </w:r>
      <w:r w:rsidR="006E7696" w:rsidRPr="7C391BD8">
        <w:rPr>
          <w:rFonts w:asciiTheme="majorHAnsi" w:hAnsiTheme="majorHAnsi" w:cstheme="majorBidi"/>
        </w:rPr>
        <w:t xml:space="preserve"> engagement by UNO faculty. Global engagement refers to the myriad ways faculty work to connect UNO to the world through their </w:t>
      </w:r>
      <w:r w:rsidR="008E57AC" w:rsidRPr="7C391BD8">
        <w:rPr>
          <w:rFonts w:asciiTheme="majorHAnsi" w:hAnsiTheme="majorHAnsi" w:cstheme="majorBidi"/>
        </w:rPr>
        <w:t xml:space="preserve">teaching, research </w:t>
      </w:r>
      <w:r w:rsidR="006E7696" w:rsidRPr="7C391BD8">
        <w:rPr>
          <w:rFonts w:asciiTheme="majorHAnsi" w:hAnsiTheme="majorHAnsi" w:cstheme="majorBidi"/>
        </w:rPr>
        <w:t xml:space="preserve">and creative </w:t>
      </w:r>
      <w:r w:rsidR="008E57AC" w:rsidRPr="7C391BD8">
        <w:rPr>
          <w:rFonts w:asciiTheme="majorHAnsi" w:hAnsiTheme="majorHAnsi" w:cstheme="majorBidi"/>
        </w:rPr>
        <w:t>activity</w:t>
      </w:r>
      <w:r w:rsidR="006E7696" w:rsidRPr="7C391BD8">
        <w:rPr>
          <w:rFonts w:asciiTheme="majorHAnsi" w:hAnsiTheme="majorHAnsi" w:cstheme="majorBidi"/>
        </w:rPr>
        <w:t>, and service.</w:t>
      </w:r>
      <w:r w:rsidR="0080682F" w:rsidRPr="7C391BD8">
        <w:rPr>
          <w:rFonts w:asciiTheme="majorHAnsi" w:hAnsiTheme="majorHAnsi" w:cstheme="majorBidi"/>
        </w:rPr>
        <w:t xml:space="preserve">  UNO defines community engagement as the “collaboration between the University and its local, regional, national and global communities for the exchange of knowledge and resources."  Nominations should be for one of the two categories (global or community engagement)</w:t>
      </w:r>
      <w:r w:rsidR="00255C0F" w:rsidRPr="7C391BD8">
        <w:rPr>
          <w:rFonts w:asciiTheme="majorHAnsi" w:hAnsiTheme="majorHAnsi" w:cstheme="majorBidi"/>
        </w:rPr>
        <w:t>;</w:t>
      </w:r>
      <w:r w:rsidR="0080682F" w:rsidRPr="7C391BD8">
        <w:rPr>
          <w:rFonts w:asciiTheme="majorHAnsi" w:hAnsiTheme="majorHAnsi" w:cstheme="majorBidi"/>
        </w:rPr>
        <w:t xml:space="preserve"> however</w:t>
      </w:r>
      <w:r w:rsidR="00255C0F" w:rsidRPr="7C391BD8">
        <w:rPr>
          <w:rFonts w:asciiTheme="majorHAnsi" w:hAnsiTheme="majorHAnsi" w:cstheme="majorBidi"/>
        </w:rPr>
        <w:t>,</w:t>
      </w:r>
      <w:r w:rsidR="0080682F" w:rsidRPr="7C391BD8">
        <w:rPr>
          <w:rFonts w:asciiTheme="majorHAnsi" w:hAnsiTheme="majorHAnsi" w:cstheme="majorBidi"/>
        </w:rPr>
        <w:t xml:space="preserve"> faculty can be nominated separately for each category.  </w:t>
      </w:r>
    </w:p>
    <w:p w14:paraId="5C895816" w14:textId="77777777" w:rsidR="0080682F" w:rsidRPr="0074782E" w:rsidRDefault="0080682F" w:rsidP="00D2264B">
      <w:pPr>
        <w:rPr>
          <w:rFonts w:asciiTheme="majorHAnsi" w:hAnsiTheme="majorHAnsi" w:cstheme="majorHAnsi"/>
        </w:rPr>
      </w:pPr>
    </w:p>
    <w:p w14:paraId="00A2E9F0" w14:textId="5CAB8964" w:rsidR="001335F6" w:rsidRPr="0074782E" w:rsidRDefault="001335F6" w:rsidP="00D2264B">
      <w:pPr>
        <w:rPr>
          <w:rFonts w:asciiTheme="majorHAnsi" w:hAnsiTheme="majorHAnsi" w:cstheme="majorHAnsi"/>
        </w:rPr>
      </w:pPr>
      <w:r w:rsidRPr="0074782E">
        <w:rPr>
          <w:rFonts w:asciiTheme="majorHAnsi" w:hAnsiTheme="majorHAnsi" w:cstheme="majorHAnsi"/>
        </w:rPr>
        <w:t xml:space="preserve">The award will consider the faculty member’s record of engagement at UNO. </w:t>
      </w:r>
    </w:p>
    <w:p w14:paraId="1002011B" w14:textId="77777777" w:rsidR="003007FB" w:rsidRPr="0074782E" w:rsidRDefault="003007FB" w:rsidP="00C45C0B">
      <w:pPr>
        <w:rPr>
          <w:rFonts w:asciiTheme="majorHAnsi" w:hAnsiTheme="majorHAnsi" w:cstheme="majorHAnsi"/>
        </w:rPr>
      </w:pPr>
    </w:p>
    <w:p w14:paraId="56363DF8" w14:textId="77777777" w:rsidR="00E6099B" w:rsidRPr="0074782E" w:rsidRDefault="00E6099B" w:rsidP="00E6099B">
      <w:pPr>
        <w:rPr>
          <w:rFonts w:asciiTheme="majorHAnsi" w:hAnsiTheme="majorHAnsi" w:cstheme="majorHAnsi"/>
          <w:b/>
        </w:rPr>
      </w:pPr>
      <w:r w:rsidRPr="0074782E">
        <w:rPr>
          <w:rFonts w:asciiTheme="majorHAnsi" w:hAnsiTheme="majorHAnsi" w:cstheme="majorHAnsi"/>
          <w:b/>
        </w:rPr>
        <w:t>Evaluation Criteria</w:t>
      </w:r>
    </w:p>
    <w:p w14:paraId="20BAEF99" w14:textId="77777777" w:rsidR="0044243F" w:rsidRPr="0074782E" w:rsidRDefault="0044243F" w:rsidP="00507A3B">
      <w:pPr>
        <w:rPr>
          <w:rFonts w:asciiTheme="majorHAnsi" w:hAnsiTheme="majorHAnsi" w:cstheme="majorHAnsi"/>
        </w:rPr>
      </w:pPr>
    </w:p>
    <w:p w14:paraId="70A07C39" w14:textId="63151A54" w:rsidR="00507A3B" w:rsidRPr="00507A3B" w:rsidRDefault="00507A3B" w:rsidP="00507A3B">
      <w:pPr>
        <w:pStyle w:val="ListParagraph"/>
        <w:numPr>
          <w:ilvl w:val="0"/>
          <w:numId w:val="13"/>
        </w:numPr>
        <w:spacing w:line="240" w:lineRule="auto"/>
        <w:jc w:val="both"/>
        <w:rPr>
          <w:b/>
          <w:bCs/>
          <w:sz w:val="24"/>
          <w:szCs w:val="24"/>
        </w:rPr>
      </w:pPr>
      <w:r w:rsidRPr="00507A3B">
        <w:rPr>
          <w:rFonts w:asciiTheme="majorHAnsi" w:hAnsiTheme="majorHAnsi" w:cstheme="majorHAnsi"/>
          <w:b/>
          <w:bCs/>
          <w:sz w:val="24"/>
          <w:szCs w:val="24"/>
        </w:rPr>
        <w:t>Global Engagement</w:t>
      </w:r>
      <w:r w:rsidRPr="00507A3B">
        <w:rPr>
          <w:b/>
          <w:bCs/>
          <w:sz w:val="24"/>
          <w:szCs w:val="24"/>
        </w:rPr>
        <w:t>:</w:t>
      </w:r>
    </w:p>
    <w:p w14:paraId="11C2C9CC" w14:textId="25636182" w:rsidR="0044243F" w:rsidRPr="00507A3B" w:rsidRDefault="00E6099B" w:rsidP="00507A3B">
      <w:pPr>
        <w:ind w:left="360"/>
        <w:jc w:val="both"/>
        <w:rPr>
          <w:rFonts w:asciiTheme="majorHAnsi" w:hAnsiTheme="majorHAnsi" w:cstheme="majorHAnsi"/>
        </w:rPr>
      </w:pPr>
      <w:r w:rsidRPr="00507A3B">
        <w:rPr>
          <w:rFonts w:asciiTheme="majorHAnsi" w:hAnsiTheme="majorHAnsi" w:cstheme="majorHAnsi"/>
        </w:rPr>
        <w:t xml:space="preserve">Excellence in </w:t>
      </w:r>
      <w:r w:rsidR="006E7696" w:rsidRPr="00507A3B">
        <w:rPr>
          <w:rFonts w:asciiTheme="majorHAnsi" w:hAnsiTheme="majorHAnsi" w:cstheme="majorHAnsi"/>
        </w:rPr>
        <w:t xml:space="preserve">global engagement </w:t>
      </w:r>
      <w:r w:rsidRPr="00507A3B">
        <w:rPr>
          <w:rFonts w:asciiTheme="majorHAnsi" w:hAnsiTheme="majorHAnsi" w:cstheme="majorHAnsi"/>
        </w:rPr>
        <w:t>will be evaluated according to the criteria listed below</w:t>
      </w:r>
      <w:r w:rsidR="0044243F" w:rsidRPr="00507A3B">
        <w:rPr>
          <w:rFonts w:asciiTheme="majorHAnsi" w:hAnsiTheme="majorHAnsi" w:cstheme="majorHAnsi"/>
        </w:rPr>
        <w:t>:</w:t>
      </w:r>
    </w:p>
    <w:p w14:paraId="5D1C48FA" w14:textId="55B1F070" w:rsidR="008E57AC" w:rsidRPr="0074782E" w:rsidRDefault="008E57AC" w:rsidP="7C391BD8">
      <w:pPr>
        <w:pStyle w:val="ListParagraph"/>
        <w:numPr>
          <w:ilvl w:val="0"/>
          <w:numId w:val="7"/>
        </w:numPr>
        <w:spacing w:line="240" w:lineRule="auto"/>
        <w:rPr>
          <w:rFonts w:asciiTheme="majorHAnsi" w:hAnsiTheme="majorHAnsi" w:cstheme="majorBidi"/>
          <w:sz w:val="24"/>
          <w:szCs w:val="24"/>
        </w:rPr>
      </w:pPr>
      <w:r w:rsidRPr="7C391BD8">
        <w:rPr>
          <w:rFonts w:asciiTheme="majorHAnsi" w:hAnsiTheme="majorHAnsi" w:cstheme="majorBidi"/>
          <w:sz w:val="24"/>
          <w:szCs w:val="24"/>
        </w:rPr>
        <w:t>Teaching: Outstanding global engagement through teaching activities (e.g., study abroad programs, internationalization of the curriculum, teaching international courses).</w:t>
      </w:r>
    </w:p>
    <w:p w14:paraId="24507756" w14:textId="6921614E" w:rsidR="008E57AC" w:rsidRPr="0074782E" w:rsidRDefault="008E57AC" w:rsidP="7C391BD8">
      <w:pPr>
        <w:pStyle w:val="ListParagraph"/>
        <w:numPr>
          <w:ilvl w:val="0"/>
          <w:numId w:val="7"/>
        </w:numPr>
        <w:spacing w:line="240" w:lineRule="auto"/>
        <w:rPr>
          <w:rFonts w:asciiTheme="majorHAnsi" w:hAnsiTheme="majorHAnsi" w:cstheme="majorBidi"/>
          <w:sz w:val="24"/>
          <w:szCs w:val="24"/>
        </w:rPr>
      </w:pPr>
      <w:r w:rsidRPr="6673AA2E">
        <w:rPr>
          <w:rFonts w:asciiTheme="majorHAnsi" w:hAnsiTheme="majorHAnsi" w:cstheme="majorBidi"/>
          <w:sz w:val="24"/>
          <w:szCs w:val="24"/>
        </w:rPr>
        <w:t xml:space="preserve">Research and Creative Activity: Outstanding global engagement through research or creative </w:t>
      </w:r>
      <w:r w:rsidR="3D51A77B" w:rsidRPr="6673AA2E">
        <w:rPr>
          <w:rFonts w:asciiTheme="majorHAnsi" w:hAnsiTheme="majorHAnsi" w:cstheme="majorBidi"/>
          <w:sz w:val="24"/>
          <w:szCs w:val="24"/>
        </w:rPr>
        <w:t>activity</w:t>
      </w:r>
      <w:r w:rsidR="5D87D5EB" w:rsidRPr="6673AA2E">
        <w:rPr>
          <w:rFonts w:asciiTheme="majorHAnsi" w:hAnsiTheme="majorHAnsi" w:cstheme="majorBidi"/>
          <w:sz w:val="24"/>
          <w:szCs w:val="24"/>
        </w:rPr>
        <w:t xml:space="preserve"> scholarship</w:t>
      </w:r>
      <w:r w:rsidRPr="6673AA2E">
        <w:rPr>
          <w:rFonts w:asciiTheme="majorHAnsi" w:hAnsiTheme="majorHAnsi" w:cstheme="majorBidi"/>
          <w:sz w:val="24"/>
          <w:szCs w:val="24"/>
        </w:rPr>
        <w:t xml:space="preserve"> (e.g., </w:t>
      </w:r>
      <w:r w:rsidR="001E16F6" w:rsidRPr="6673AA2E">
        <w:rPr>
          <w:rFonts w:asciiTheme="majorHAnsi" w:hAnsiTheme="majorHAnsi" w:cstheme="majorBidi"/>
          <w:sz w:val="24"/>
          <w:szCs w:val="24"/>
        </w:rPr>
        <w:t xml:space="preserve">publications, presentations, and </w:t>
      </w:r>
      <w:r w:rsidRPr="6673AA2E">
        <w:rPr>
          <w:rFonts w:asciiTheme="majorHAnsi" w:hAnsiTheme="majorHAnsi" w:cstheme="majorBidi"/>
          <w:sz w:val="24"/>
          <w:szCs w:val="24"/>
        </w:rPr>
        <w:t>grants supporting international initiatives</w:t>
      </w:r>
      <w:r w:rsidR="666D74E7" w:rsidRPr="6673AA2E">
        <w:rPr>
          <w:rFonts w:asciiTheme="majorHAnsi" w:hAnsiTheme="majorHAnsi" w:cstheme="majorBidi"/>
          <w:sz w:val="24"/>
          <w:szCs w:val="24"/>
        </w:rPr>
        <w:t xml:space="preserve"> and perspectives</w:t>
      </w:r>
      <w:r w:rsidRPr="6673AA2E">
        <w:rPr>
          <w:rFonts w:asciiTheme="majorHAnsi" w:hAnsiTheme="majorHAnsi" w:cstheme="majorBidi"/>
          <w:sz w:val="24"/>
          <w:szCs w:val="24"/>
        </w:rPr>
        <w:t>).</w:t>
      </w:r>
    </w:p>
    <w:p w14:paraId="3182D3BC" w14:textId="659941BE" w:rsidR="00E6099B" w:rsidRPr="0074782E" w:rsidRDefault="008E57AC" w:rsidP="7C391BD8">
      <w:pPr>
        <w:pStyle w:val="ListParagraph"/>
        <w:numPr>
          <w:ilvl w:val="0"/>
          <w:numId w:val="7"/>
        </w:numPr>
        <w:spacing w:line="240" w:lineRule="auto"/>
        <w:rPr>
          <w:rFonts w:asciiTheme="majorHAnsi" w:hAnsiTheme="majorHAnsi" w:cstheme="majorBidi"/>
          <w:sz w:val="24"/>
          <w:szCs w:val="24"/>
        </w:rPr>
      </w:pPr>
      <w:r w:rsidRPr="6673AA2E">
        <w:rPr>
          <w:rFonts w:asciiTheme="majorHAnsi" w:hAnsiTheme="majorHAnsi" w:cstheme="majorBidi"/>
          <w:sz w:val="24"/>
          <w:szCs w:val="24"/>
        </w:rPr>
        <w:t>Service: Excellence in service activities in support of global engagement (e.g., on campus activities, community activities</w:t>
      </w:r>
      <w:r w:rsidR="354CE150" w:rsidRPr="6673AA2E">
        <w:rPr>
          <w:rFonts w:asciiTheme="majorHAnsi" w:hAnsiTheme="majorHAnsi" w:cstheme="majorBidi"/>
          <w:sz w:val="24"/>
          <w:szCs w:val="24"/>
        </w:rPr>
        <w:t>, inter</w:t>
      </w:r>
      <w:r w:rsidR="43F9171D" w:rsidRPr="6673AA2E">
        <w:rPr>
          <w:rFonts w:asciiTheme="majorHAnsi" w:hAnsiTheme="majorHAnsi" w:cstheme="majorBidi"/>
          <w:sz w:val="24"/>
          <w:szCs w:val="24"/>
        </w:rPr>
        <w:t>national organizations</w:t>
      </w:r>
      <w:r w:rsidRPr="6673AA2E">
        <w:rPr>
          <w:rFonts w:asciiTheme="majorHAnsi" w:hAnsiTheme="majorHAnsi" w:cstheme="majorBidi"/>
          <w:sz w:val="24"/>
          <w:szCs w:val="24"/>
        </w:rPr>
        <w:t xml:space="preserve">). </w:t>
      </w:r>
    </w:p>
    <w:p w14:paraId="0D9CD016" w14:textId="77777777" w:rsidR="0044243F" w:rsidRPr="0074782E" w:rsidRDefault="0044243F" w:rsidP="00507A3B">
      <w:pPr>
        <w:pStyle w:val="ListParagraph"/>
        <w:rPr>
          <w:rFonts w:asciiTheme="majorHAnsi" w:hAnsiTheme="majorHAnsi" w:cstheme="majorHAnsi"/>
          <w:sz w:val="24"/>
          <w:szCs w:val="24"/>
        </w:rPr>
      </w:pPr>
    </w:p>
    <w:p w14:paraId="30ED0B05" w14:textId="3C084BFA" w:rsidR="00507A3B" w:rsidRPr="00507A3B" w:rsidRDefault="0044243F" w:rsidP="00507A3B">
      <w:pPr>
        <w:pStyle w:val="ListParagraph"/>
        <w:numPr>
          <w:ilvl w:val="0"/>
          <w:numId w:val="9"/>
        </w:numPr>
        <w:rPr>
          <w:rFonts w:asciiTheme="majorHAnsi" w:hAnsiTheme="majorHAnsi" w:cstheme="majorHAnsi"/>
          <w:b/>
          <w:bCs/>
          <w:sz w:val="24"/>
          <w:szCs w:val="24"/>
        </w:rPr>
      </w:pPr>
      <w:r w:rsidRPr="00507A3B">
        <w:rPr>
          <w:rFonts w:asciiTheme="majorHAnsi" w:hAnsiTheme="majorHAnsi" w:cstheme="majorHAnsi"/>
          <w:b/>
          <w:bCs/>
          <w:sz w:val="24"/>
          <w:szCs w:val="24"/>
        </w:rPr>
        <w:t>Community Engagement</w:t>
      </w:r>
      <w:r w:rsidR="00507A3B" w:rsidRPr="00507A3B">
        <w:rPr>
          <w:rFonts w:asciiTheme="majorHAnsi" w:hAnsiTheme="majorHAnsi" w:cstheme="majorHAnsi"/>
          <w:b/>
          <w:bCs/>
          <w:sz w:val="24"/>
          <w:szCs w:val="24"/>
        </w:rPr>
        <w:t>:</w:t>
      </w:r>
    </w:p>
    <w:p w14:paraId="3B6B31C6" w14:textId="0E097B00" w:rsidR="0044243F" w:rsidRPr="0074782E" w:rsidRDefault="0044243F" w:rsidP="00507A3B">
      <w:pPr>
        <w:pStyle w:val="ListParagraph"/>
        <w:spacing w:line="240" w:lineRule="auto"/>
        <w:ind w:left="360"/>
        <w:rPr>
          <w:rFonts w:asciiTheme="majorHAnsi" w:hAnsiTheme="majorHAnsi" w:cstheme="majorHAnsi"/>
          <w:sz w:val="24"/>
          <w:szCs w:val="24"/>
        </w:rPr>
      </w:pPr>
      <w:r w:rsidRPr="0074782E">
        <w:rPr>
          <w:rFonts w:asciiTheme="majorHAnsi" w:hAnsiTheme="majorHAnsi" w:cstheme="majorHAnsi"/>
          <w:sz w:val="24"/>
          <w:szCs w:val="24"/>
        </w:rPr>
        <w:t>Excellence in community engagement will be evaluated according to the criteria listed below:</w:t>
      </w:r>
    </w:p>
    <w:p w14:paraId="6A6D566A" w14:textId="77777777" w:rsidR="0044243F" w:rsidRPr="0074782E" w:rsidRDefault="0044243F" w:rsidP="00507A3B">
      <w:pPr>
        <w:pStyle w:val="ListParagraph"/>
        <w:numPr>
          <w:ilvl w:val="0"/>
          <w:numId w:val="11"/>
        </w:numPr>
        <w:spacing w:after="0" w:line="240" w:lineRule="auto"/>
        <w:rPr>
          <w:rFonts w:asciiTheme="majorHAnsi" w:hAnsiTheme="majorHAnsi" w:cstheme="majorHAnsi"/>
          <w:sz w:val="24"/>
          <w:szCs w:val="24"/>
        </w:rPr>
      </w:pPr>
      <w:r w:rsidRPr="0074782E">
        <w:rPr>
          <w:rFonts w:asciiTheme="majorHAnsi" w:hAnsiTheme="majorHAnsi" w:cstheme="majorHAnsi"/>
          <w:sz w:val="24"/>
          <w:szCs w:val="24"/>
        </w:rPr>
        <w:t>The nomination contains evidence that the nominee’s engaged work has benefitted individuals, families, and/or external communities, as well as students.</w:t>
      </w:r>
    </w:p>
    <w:p w14:paraId="5427F541" w14:textId="77777777" w:rsidR="0044243F" w:rsidRPr="0074782E" w:rsidRDefault="0044243F" w:rsidP="00507A3B">
      <w:pPr>
        <w:pStyle w:val="ListParagraph"/>
        <w:numPr>
          <w:ilvl w:val="0"/>
          <w:numId w:val="11"/>
        </w:numPr>
        <w:spacing w:after="0" w:line="240" w:lineRule="auto"/>
        <w:rPr>
          <w:rFonts w:asciiTheme="majorHAnsi" w:hAnsiTheme="majorHAnsi" w:cstheme="majorHAnsi"/>
          <w:sz w:val="24"/>
          <w:szCs w:val="24"/>
        </w:rPr>
      </w:pPr>
      <w:r w:rsidRPr="0074782E">
        <w:rPr>
          <w:rFonts w:asciiTheme="majorHAnsi" w:hAnsiTheme="majorHAnsi" w:cstheme="majorHAnsi"/>
          <w:sz w:val="24"/>
          <w:szCs w:val="24"/>
        </w:rPr>
        <w:t xml:space="preserve">The nomination affirms that the engaged work occurred </w:t>
      </w:r>
      <w:proofErr w:type="gramStart"/>
      <w:r w:rsidRPr="0074782E">
        <w:rPr>
          <w:rFonts w:asciiTheme="majorHAnsi" w:hAnsiTheme="majorHAnsi" w:cstheme="majorHAnsi"/>
          <w:sz w:val="24"/>
          <w:szCs w:val="24"/>
        </w:rPr>
        <w:t>as a result of</w:t>
      </w:r>
      <w:proofErr w:type="gramEnd"/>
      <w:r w:rsidRPr="0074782E">
        <w:rPr>
          <w:rFonts w:asciiTheme="majorHAnsi" w:hAnsiTheme="majorHAnsi" w:cstheme="majorHAnsi"/>
          <w:sz w:val="24"/>
          <w:szCs w:val="24"/>
        </w:rPr>
        <w:t xml:space="preserve"> reciprocal, mutually beneficial collaboration between the nominee and external community(s).</w:t>
      </w:r>
    </w:p>
    <w:p w14:paraId="28D8F1CE" w14:textId="77777777" w:rsidR="0044243F" w:rsidRPr="0074782E" w:rsidRDefault="0044243F" w:rsidP="00507A3B">
      <w:pPr>
        <w:pStyle w:val="ListParagraph"/>
        <w:numPr>
          <w:ilvl w:val="0"/>
          <w:numId w:val="11"/>
        </w:numPr>
        <w:spacing w:after="0" w:line="240" w:lineRule="auto"/>
        <w:rPr>
          <w:rFonts w:asciiTheme="majorHAnsi" w:hAnsiTheme="majorHAnsi" w:cstheme="majorHAnsi"/>
          <w:sz w:val="24"/>
          <w:szCs w:val="24"/>
        </w:rPr>
      </w:pPr>
      <w:r w:rsidRPr="0074782E">
        <w:rPr>
          <w:rFonts w:asciiTheme="majorHAnsi" w:hAnsiTheme="majorHAnsi" w:cstheme="majorHAnsi"/>
          <w:sz w:val="24"/>
          <w:szCs w:val="24"/>
        </w:rPr>
        <w:t xml:space="preserve">The nomination demonstrates that the nominee’s engaged work has resulted in contributions to </w:t>
      </w:r>
      <w:proofErr w:type="gramStart"/>
      <w:r w:rsidRPr="0074782E">
        <w:rPr>
          <w:rFonts w:asciiTheme="majorHAnsi" w:hAnsiTheme="majorHAnsi" w:cstheme="majorHAnsi"/>
          <w:sz w:val="24"/>
          <w:szCs w:val="24"/>
        </w:rPr>
        <w:t>scholarship</w:t>
      </w:r>
      <w:proofErr w:type="gramEnd"/>
      <w:r w:rsidRPr="0074782E">
        <w:rPr>
          <w:rFonts w:asciiTheme="majorHAnsi" w:hAnsiTheme="majorHAnsi" w:cstheme="majorHAnsi"/>
          <w:sz w:val="24"/>
          <w:szCs w:val="24"/>
        </w:rPr>
        <w:t xml:space="preserve"> that have been recognized by a community of scholars in the field of study.</w:t>
      </w:r>
    </w:p>
    <w:p w14:paraId="504D1242" w14:textId="143AA502" w:rsidR="0044243F" w:rsidRPr="0074782E" w:rsidRDefault="0044243F" w:rsidP="00507A3B">
      <w:pPr>
        <w:pStyle w:val="ListParagraph"/>
        <w:numPr>
          <w:ilvl w:val="0"/>
          <w:numId w:val="11"/>
        </w:numPr>
        <w:spacing w:after="0" w:line="240" w:lineRule="auto"/>
        <w:rPr>
          <w:rFonts w:asciiTheme="majorHAnsi" w:hAnsiTheme="majorHAnsi" w:cstheme="majorHAnsi"/>
          <w:sz w:val="24"/>
          <w:szCs w:val="24"/>
        </w:rPr>
      </w:pPr>
      <w:r w:rsidRPr="0074782E">
        <w:rPr>
          <w:rFonts w:asciiTheme="majorHAnsi" w:hAnsiTheme="majorHAnsi" w:cstheme="majorHAnsi"/>
          <w:sz w:val="24"/>
          <w:szCs w:val="24"/>
        </w:rPr>
        <w:t>The nomination documents the short and long-term impact of the nominee’s engaged work on the targeted community(s).</w:t>
      </w:r>
    </w:p>
    <w:p w14:paraId="37C25C92" w14:textId="77777777" w:rsidR="0044243F" w:rsidRPr="0074782E" w:rsidRDefault="0044243F" w:rsidP="0044243F">
      <w:pPr>
        <w:rPr>
          <w:rFonts w:asciiTheme="majorHAnsi" w:hAnsiTheme="majorHAnsi" w:cstheme="majorHAnsi"/>
        </w:rPr>
      </w:pPr>
    </w:p>
    <w:p w14:paraId="36662AC6" w14:textId="07D6EC16" w:rsidR="0044243F" w:rsidRPr="0074782E" w:rsidRDefault="0044243F" w:rsidP="7C391BD8">
      <w:pPr>
        <w:rPr>
          <w:rFonts w:asciiTheme="majorHAnsi" w:hAnsiTheme="majorHAnsi" w:cstheme="majorBidi"/>
        </w:rPr>
      </w:pPr>
      <w:r w:rsidRPr="7FF6AEF8">
        <w:rPr>
          <w:rFonts w:asciiTheme="majorHAnsi" w:hAnsiTheme="majorHAnsi" w:cstheme="majorBidi"/>
        </w:rPr>
        <w:t xml:space="preserve">Note: </w:t>
      </w:r>
      <w:r w:rsidRPr="7FF6AEF8">
        <w:rPr>
          <w:rFonts w:asciiTheme="majorHAnsi" w:hAnsiTheme="majorHAnsi" w:cstheme="majorBidi"/>
          <w:b/>
          <w:bCs/>
        </w:rPr>
        <w:t>Service learning</w:t>
      </w:r>
      <w:r w:rsidRPr="7FF6AEF8">
        <w:rPr>
          <w:rFonts w:asciiTheme="majorHAnsi" w:hAnsiTheme="majorHAnsi" w:cstheme="majorBidi"/>
        </w:rPr>
        <w:t xml:space="preserve"> is a recognized form of engaged teaching at UNO. The Faculty </w:t>
      </w:r>
      <w:proofErr w:type="gramStart"/>
      <w:r w:rsidRPr="7FF6AEF8">
        <w:rPr>
          <w:rFonts w:asciiTheme="majorHAnsi" w:hAnsiTheme="majorHAnsi" w:cstheme="majorBidi"/>
        </w:rPr>
        <w:t>Service Learning</w:t>
      </w:r>
      <w:proofErr w:type="gramEnd"/>
      <w:r w:rsidRPr="7FF6AEF8">
        <w:rPr>
          <w:rFonts w:asciiTheme="majorHAnsi" w:hAnsiTheme="majorHAnsi" w:cstheme="majorBidi"/>
        </w:rPr>
        <w:t xml:space="preserve"> Award recognizes faculty excellence in this regard. Faculty with exceptional records of service learning may be nominated for the </w:t>
      </w:r>
      <w:r w:rsidR="05337FB0" w:rsidRPr="7FF6AEF8">
        <w:rPr>
          <w:rFonts w:asciiTheme="majorHAnsi" w:hAnsiTheme="majorHAnsi" w:cstheme="majorBidi"/>
        </w:rPr>
        <w:t xml:space="preserve">Faculty </w:t>
      </w:r>
      <w:r w:rsidRPr="7FF6AEF8">
        <w:rPr>
          <w:rFonts w:asciiTheme="majorHAnsi" w:hAnsiTheme="majorHAnsi" w:cstheme="majorBidi"/>
        </w:rPr>
        <w:t xml:space="preserve">Excellence in Engagement Award; however, criteria related to engaged scholarship should be addressed in the application. </w:t>
      </w:r>
    </w:p>
    <w:p w14:paraId="78EFF84D" w14:textId="77777777" w:rsidR="0044243F" w:rsidRPr="0074782E" w:rsidRDefault="0044243F" w:rsidP="0074782E">
      <w:pPr>
        <w:rPr>
          <w:rFonts w:asciiTheme="majorHAnsi" w:hAnsiTheme="majorHAnsi" w:cstheme="majorHAnsi"/>
        </w:rPr>
      </w:pPr>
    </w:p>
    <w:p w14:paraId="2C45C609" w14:textId="77777777" w:rsidR="00E6099B" w:rsidRPr="0074782E" w:rsidRDefault="00E6099B" w:rsidP="00E6099B">
      <w:pPr>
        <w:rPr>
          <w:rFonts w:asciiTheme="majorHAnsi" w:hAnsiTheme="majorHAnsi" w:cstheme="majorHAnsi"/>
        </w:rPr>
      </w:pPr>
      <w:r w:rsidRPr="0074782E">
        <w:rPr>
          <w:rFonts w:asciiTheme="majorHAnsi" w:hAnsiTheme="majorHAnsi" w:cstheme="majorHAnsi"/>
          <w:b/>
        </w:rPr>
        <w:t>Nomination and Application Information</w:t>
      </w:r>
    </w:p>
    <w:p w14:paraId="275CD2B7" w14:textId="323A6947" w:rsidR="007301A3" w:rsidRPr="0074782E" w:rsidRDefault="007301A3" w:rsidP="007301A3">
      <w:pPr>
        <w:rPr>
          <w:rFonts w:asciiTheme="majorHAnsi" w:hAnsiTheme="majorHAnsi" w:cstheme="majorHAnsi"/>
        </w:rPr>
      </w:pPr>
      <w:r w:rsidRPr="0074782E">
        <w:rPr>
          <w:rFonts w:asciiTheme="majorHAnsi" w:hAnsiTheme="majorHAnsi" w:cstheme="majorHAnsi"/>
        </w:rPr>
        <w:t xml:space="preserve">The Faculty </w:t>
      </w:r>
      <w:r w:rsidR="008856A2" w:rsidRPr="0074782E">
        <w:rPr>
          <w:rFonts w:asciiTheme="majorHAnsi" w:hAnsiTheme="majorHAnsi" w:cstheme="majorHAnsi"/>
        </w:rPr>
        <w:t xml:space="preserve">Excellence in </w:t>
      </w:r>
      <w:r w:rsidRPr="0074782E">
        <w:rPr>
          <w:rFonts w:asciiTheme="majorHAnsi" w:hAnsiTheme="majorHAnsi" w:cstheme="majorHAnsi"/>
        </w:rPr>
        <w:t>Engagement Award application consists of a nomination form and nomination materials, all of which are due electronically on the following dates:</w:t>
      </w:r>
    </w:p>
    <w:p w14:paraId="2F0C883B" w14:textId="68F6AF03" w:rsidR="007301A3" w:rsidRPr="0074782E" w:rsidRDefault="007301A3" w:rsidP="7C391BD8">
      <w:pPr>
        <w:pStyle w:val="ListParagraph"/>
        <w:numPr>
          <w:ilvl w:val="0"/>
          <w:numId w:val="8"/>
        </w:numPr>
        <w:spacing w:after="0" w:line="240" w:lineRule="auto"/>
        <w:rPr>
          <w:rFonts w:asciiTheme="majorHAnsi" w:hAnsiTheme="majorHAnsi" w:cstheme="majorBidi"/>
          <w:sz w:val="24"/>
          <w:szCs w:val="24"/>
        </w:rPr>
      </w:pPr>
      <w:r w:rsidRPr="7C391BD8">
        <w:rPr>
          <w:rFonts w:asciiTheme="majorHAnsi" w:hAnsiTheme="majorHAnsi" w:cstheme="majorBidi"/>
          <w:sz w:val="24"/>
          <w:szCs w:val="24"/>
        </w:rPr>
        <w:t>Nomination form</w:t>
      </w:r>
      <w:proofErr w:type="gramStart"/>
      <w:r w:rsidRPr="7C391BD8">
        <w:rPr>
          <w:rFonts w:asciiTheme="majorHAnsi" w:hAnsiTheme="majorHAnsi" w:cstheme="majorBidi"/>
          <w:sz w:val="24"/>
          <w:szCs w:val="24"/>
        </w:rPr>
        <w:t xml:space="preserve">:  </w:t>
      </w:r>
      <w:r w:rsidR="009047BB" w:rsidRPr="7C391BD8">
        <w:rPr>
          <w:rFonts w:asciiTheme="majorHAnsi" w:hAnsiTheme="majorHAnsi" w:cstheme="majorBidi"/>
          <w:sz w:val="24"/>
          <w:szCs w:val="24"/>
        </w:rPr>
        <w:t>March</w:t>
      </w:r>
      <w:proofErr w:type="gramEnd"/>
      <w:r w:rsidR="009047BB" w:rsidRPr="7C391BD8">
        <w:rPr>
          <w:rFonts w:asciiTheme="majorHAnsi" w:hAnsiTheme="majorHAnsi" w:cstheme="majorBidi"/>
          <w:sz w:val="24"/>
          <w:szCs w:val="24"/>
        </w:rPr>
        <w:t xml:space="preserve"> 1</w:t>
      </w:r>
      <w:r w:rsidR="0074782E" w:rsidRPr="7C391BD8">
        <w:rPr>
          <w:rFonts w:asciiTheme="majorHAnsi" w:hAnsiTheme="majorHAnsi" w:cstheme="majorBidi"/>
          <w:sz w:val="24"/>
          <w:szCs w:val="24"/>
        </w:rPr>
        <w:t>, 202</w:t>
      </w:r>
      <w:r w:rsidR="1633C24E" w:rsidRPr="7C391BD8">
        <w:rPr>
          <w:rFonts w:asciiTheme="majorHAnsi" w:hAnsiTheme="majorHAnsi" w:cstheme="majorBidi"/>
          <w:sz w:val="24"/>
          <w:szCs w:val="24"/>
        </w:rPr>
        <w:t>5</w:t>
      </w:r>
    </w:p>
    <w:p w14:paraId="0ED2F96E" w14:textId="1208AF4B" w:rsidR="007301A3" w:rsidRPr="0074782E" w:rsidRDefault="007301A3" w:rsidP="7C391BD8">
      <w:pPr>
        <w:pStyle w:val="ListParagraph"/>
        <w:numPr>
          <w:ilvl w:val="0"/>
          <w:numId w:val="8"/>
        </w:numPr>
        <w:spacing w:after="0" w:line="240" w:lineRule="auto"/>
        <w:rPr>
          <w:rFonts w:asciiTheme="majorHAnsi" w:hAnsiTheme="majorHAnsi" w:cstheme="majorBidi"/>
          <w:sz w:val="24"/>
          <w:szCs w:val="24"/>
        </w:rPr>
      </w:pPr>
      <w:r w:rsidRPr="7C391BD8">
        <w:rPr>
          <w:rFonts w:asciiTheme="majorHAnsi" w:hAnsiTheme="majorHAnsi" w:cstheme="majorBidi"/>
          <w:sz w:val="24"/>
          <w:szCs w:val="24"/>
        </w:rPr>
        <w:t>Nomination materials</w:t>
      </w:r>
      <w:proofErr w:type="gramStart"/>
      <w:r w:rsidRPr="7C391BD8">
        <w:rPr>
          <w:rFonts w:asciiTheme="majorHAnsi" w:hAnsiTheme="majorHAnsi" w:cstheme="majorBidi"/>
          <w:sz w:val="24"/>
          <w:szCs w:val="24"/>
        </w:rPr>
        <w:t xml:space="preserve">:  </w:t>
      </w:r>
      <w:r w:rsidR="009047BB" w:rsidRPr="7C391BD8">
        <w:rPr>
          <w:rFonts w:asciiTheme="majorHAnsi" w:hAnsiTheme="majorHAnsi" w:cstheme="majorBidi"/>
          <w:sz w:val="24"/>
          <w:szCs w:val="24"/>
        </w:rPr>
        <w:t>April</w:t>
      </w:r>
      <w:proofErr w:type="gramEnd"/>
      <w:r w:rsidR="009047BB" w:rsidRPr="7C391BD8">
        <w:rPr>
          <w:rFonts w:asciiTheme="majorHAnsi" w:hAnsiTheme="majorHAnsi" w:cstheme="majorBidi"/>
          <w:sz w:val="24"/>
          <w:szCs w:val="24"/>
        </w:rPr>
        <w:t xml:space="preserve"> 1</w:t>
      </w:r>
      <w:r w:rsidR="0074782E" w:rsidRPr="7C391BD8">
        <w:rPr>
          <w:rFonts w:asciiTheme="majorHAnsi" w:hAnsiTheme="majorHAnsi" w:cstheme="majorBidi"/>
          <w:sz w:val="24"/>
          <w:szCs w:val="24"/>
        </w:rPr>
        <w:t>, 202</w:t>
      </w:r>
      <w:r w:rsidR="19886E1C" w:rsidRPr="7C391BD8">
        <w:rPr>
          <w:rFonts w:asciiTheme="majorHAnsi" w:hAnsiTheme="majorHAnsi" w:cstheme="majorBidi"/>
          <w:sz w:val="24"/>
          <w:szCs w:val="24"/>
        </w:rPr>
        <w:t>5</w:t>
      </w:r>
    </w:p>
    <w:p w14:paraId="4EB7BB10" w14:textId="77777777" w:rsidR="007301A3" w:rsidRPr="0074782E" w:rsidRDefault="007301A3" w:rsidP="007301A3">
      <w:pPr>
        <w:rPr>
          <w:rFonts w:asciiTheme="majorHAnsi" w:hAnsiTheme="majorHAnsi" w:cstheme="majorHAnsi"/>
        </w:rPr>
      </w:pPr>
    </w:p>
    <w:p w14:paraId="7990474D" w14:textId="77777777" w:rsidR="007301A3" w:rsidRPr="00507A3B" w:rsidRDefault="007301A3" w:rsidP="007301A3">
      <w:pPr>
        <w:rPr>
          <w:rFonts w:asciiTheme="majorHAnsi" w:hAnsiTheme="majorHAnsi" w:cstheme="majorHAnsi"/>
          <w:b/>
          <w:bCs/>
          <w:iCs/>
          <w:u w:val="single"/>
        </w:rPr>
      </w:pPr>
      <w:r w:rsidRPr="00507A3B">
        <w:rPr>
          <w:rFonts w:asciiTheme="majorHAnsi" w:hAnsiTheme="majorHAnsi" w:cstheme="majorHAnsi"/>
          <w:b/>
          <w:bCs/>
          <w:iCs/>
        </w:rPr>
        <w:t>Eligibility and Nomination Form</w:t>
      </w:r>
    </w:p>
    <w:p w14:paraId="28E32AFA" w14:textId="6E913CD3" w:rsidR="00C67E4A" w:rsidRPr="0074782E" w:rsidRDefault="007301A3" w:rsidP="7C391BD8">
      <w:pPr>
        <w:rPr>
          <w:rFonts w:asciiTheme="majorHAnsi" w:hAnsiTheme="majorHAnsi" w:cstheme="majorBidi"/>
        </w:rPr>
      </w:pPr>
      <w:r w:rsidRPr="7C391BD8">
        <w:rPr>
          <w:rFonts w:asciiTheme="majorHAnsi" w:hAnsiTheme="majorHAnsi" w:cstheme="majorBidi"/>
        </w:rPr>
        <w:t>All full-time UNO faculty are eligible to be nominated. The nomination form (below) may be completed by a full-time faculty member or the nominee’s Department Chair/School Director</w:t>
      </w:r>
      <w:r w:rsidR="00233B44" w:rsidRPr="7C391BD8">
        <w:rPr>
          <w:rFonts w:asciiTheme="majorHAnsi" w:hAnsiTheme="majorHAnsi" w:cstheme="majorBidi"/>
        </w:rPr>
        <w:t xml:space="preserve"> and should </w:t>
      </w:r>
      <w:r w:rsidR="00906EBD" w:rsidRPr="7C391BD8">
        <w:rPr>
          <w:rFonts w:asciiTheme="majorHAnsi" w:hAnsiTheme="majorHAnsi" w:cstheme="majorBidi"/>
        </w:rPr>
        <w:t>designate</w:t>
      </w:r>
      <w:r w:rsidR="00255C0F" w:rsidRPr="7C391BD8">
        <w:rPr>
          <w:rFonts w:asciiTheme="majorHAnsi" w:hAnsiTheme="majorHAnsi" w:cstheme="majorBidi"/>
        </w:rPr>
        <w:t xml:space="preserve"> which category (global or community engagement) for which the individual is being nominated</w:t>
      </w:r>
      <w:r w:rsidR="00906EBD" w:rsidRPr="7C391BD8">
        <w:rPr>
          <w:rFonts w:asciiTheme="majorHAnsi" w:hAnsiTheme="majorHAnsi" w:cstheme="majorBidi"/>
        </w:rPr>
        <w:t>.</w:t>
      </w:r>
      <w:r w:rsidRPr="7C391BD8">
        <w:rPr>
          <w:rFonts w:asciiTheme="majorHAnsi" w:hAnsiTheme="majorHAnsi" w:cstheme="majorBidi"/>
        </w:rPr>
        <w:t xml:space="preserve"> Please note, however, that faculty cannot nominate themselves.  Nomination materials will </w:t>
      </w:r>
      <w:r w:rsidR="00E6099B" w:rsidRPr="7C391BD8">
        <w:rPr>
          <w:rFonts w:asciiTheme="majorHAnsi" w:hAnsiTheme="majorHAnsi" w:cstheme="majorBidi"/>
        </w:rPr>
        <w:t xml:space="preserve">be reviewed by </w:t>
      </w:r>
      <w:r w:rsidR="00E41FF6" w:rsidRPr="7C391BD8">
        <w:rPr>
          <w:rFonts w:asciiTheme="majorHAnsi" w:hAnsiTheme="majorHAnsi" w:cstheme="majorBidi"/>
        </w:rPr>
        <w:t xml:space="preserve">the </w:t>
      </w:r>
      <w:r w:rsidR="008856A2" w:rsidRPr="7C391BD8">
        <w:rPr>
          <w:rFonts w:asciiTheme="majorHAnsi" w:hAnsiTheme="majorHAnsi" w:cstheme="majorBidi"/>
        </w:rPr>
        <w:t xml:space="preserve">Faculty Excellence in </w:t>
      </w:r>
      <w:r w:rsidR="009C1971" w:rsidRPr="7C391BD8">
        <w:rPr>
          <w:rFonts w:asciiTheme="majorHAnsi" w:hAnsiTheme="majorHAnsi" w:cstheme="majorBidi"/>
        </w:rPr>
        <w:t xml:space="preserve">Engagement Award </w:t>
      </w:r>
      <w:r w:rsidR="00E41FF6" w:rsidRPr="7C391BD8">
        <w:rPr>
          <w:rFonts w:asciiTheme="majorHAnsi" w:hAnsiTheme="majorHAnsi" w:cstheme="majorBidi"/>
        </w:rPr>
        <w:t>C</w:t>
      </w:r>
      <w:r w:rsidR="00E6099B" w:rsidRPr="7C391BD8">
        <w:rPr>
          <w:rFonts w:asciiTheme="majorHAnsi" w:hAnsiTheme="majorHAnsi" w:cstheme="majorBidi"/>
        </w:rPr>
        <w:t>ommittee.</w:t>
      </w:r>
      <w:r w:rsidR="00E41FF6" w:rsidRPr="7C391BD8">
        <w:rPr>
          <w:rFonts w:asciiTheme="majorHAnsi" w:hAnsiTheme="majorHAnsi" w:cstheme="majorBidi"/>
        </w:rPr>
        <w:t xml:space="preserve"> </w:t>
      </w:r>
      <w:r w:rsidR="00B10A07" w:rsidRPr="7C391BD8">
        <w:rPr>
          <w:rFonts w:asciiTheme="majorHAnsi" w:hAnsiTheme="majorHAnsi" w:cstheme="majorBidi"/>
        </w:rPr>
        <w:t>Nominations are valid for three years.</w:t>
      </w:r>
    </w:p>
    <w:p w14:paraId="0EBEA4D4" w14:textId="77777777" w:rsidR="00B10E56" w:rsidRPr="0074782E" w:rsidRDefault="00B10E56" w:rsidP="00E6099B">
      <w:pPr>
        <w:rPr>
          <w:rFonts w:asciiTheme="majorHAnsi" w:hAnsiTheme="majorHAnsi" w:cstheme="majorHAnsi"/>
        </w:rPr>
      </w:pPr>
    </w:p>
    <w:p w14:paraId="57DE59A6" w14:textId="0E428489" w:rsidR="00E6099B" w:rsidRPr="0074782E" w:rsidRDefault="00E6099B" w:rsidP="0074782E">
      <w:pPr>
        <w:rPr>
          <w:rFonts w:asciiTheme="majorHAnsi" w:hAnsiTheme="majorHAnsi" w:cstheme="majorHAnsi"/>
        </w:rPr>
      </w:pPr>
      <w:r w:rsidRPr="0074782E">
        <w:rPr>
          <w:rFonts w:asciiTheme="majorHAnsi" w:hAnsiTheme="majorHAnsi" w:cstheme="majorHAnsi"/>
        </w:rPr>
        <w:t>All applications should include the following:</w:t>
      </w:r>
    </w:p>
    <w:p w14:paraId="08220C73" w14:textId="61759D3B" w:rsidR="00E6099B" w:rsidRPr="0074782E" w:rsidRDefault="00E6099B" w:rsidP="7C391BD8">
      <w:pPr>
        <w:pStyle w:val="ListParagraph"/>
        <w:numPr>
          <w:ilvl w:val="0"/>
          <w:numId w:val="4"/>
        </w:numPr>
        <w:spacing w:line="240" w:lineRule="auto"/>
        <w:rPr>
          <w:rFonts w:asciiTheme="majorHAnsi" w:hAnsiTheme="majorHAnsi" w:cstheme="majorBidi"/>
          <w:strike/>
          <w:sz w:val="24"/>
          <w:szCs w:val="24"/>
        </w:rPr>
      </w:pPr>
      <w:r w:rsidRPr="7C391BD8">
        <w:rPr>
          <w:rFonts w:asciiTheme="majorHAnsi" w:hAnsiTheme="majorHAnsi" w:cstheme="majorBidi"/>
          <w:sz w:val="24"/>
          <w:szCs w:val="24"/>
        </w:rPr>
        <w:t>Personal statement by the nominee describing how</w:t>
      </w:r>
      <w:r w:rsidR="00C41FB7" w:rsidRPr="7C391BD8">
        <w:rPr>
          <w:rFonts w:asciiTheme="majorHAnsi" w:hAnsiTheme="majorHAnsi" w:cstheme="majorBidi"/>
          <w:sz w:val="24"/>
          <w:szCs w:val="24"/>
        </w:rPr>
        <w:t xml:space="preserve"> they </w:t>
      </w:r>
      <w:r w:rsidRPr="7C391BD8">
        <w:rPr>
          <w:rFonts w:asciiTheme="majorHAnsi" w:hAnsiTheme="majorHAnsi" w:cstheme="majorBidi"/>
          <w:sz w:val="24"/>
          <w:szCs w:val="24"/>
        </w:rPr>
        <w:t>ha</w:t>
      </w:r>
      <w:r w:rsidR="00C41FB7" w:rsidRPr="7C391BD8">
        <w:rPr>
          <w:rFonts w:asciiTheme="majorHAnsi" w:hAnsiTheme="majorHAnsi" w:cstheme="majorBidi"/>
          <w:sz w:val="24"/>
          <w:szCs w:val="24"/>
        </w:rPr>
        <w:t>ve</w:t>
      </w:r>
      <w:r w:rsidRPr="7C391BD8">
        <w:rPr>
          <w:rFonts w:asciiTheme="majorHAnsi" w:hAnsiTheme="majorHAnsi" w:cstheme="majorBidi"/>
          <w:sz w:val="24"/>
          <w:szCs w:val="24"/>
        </w:rPr>
        <w:t xml:space="preserve"> </w:t>
      </w:r>
      <w:r w:rsidR="009C1971" w:rsidRPr="7C391BD8">
        <w:rPr>
          <w:rFonts w:asciiTheme="majorHAnsi" w:hAnsiTheme="majorHAnsi" w:cstheme="majorBidi"/>
          <w:sz w:val="24"/>
          <w:szCs w:val="24"/>
        </w:rPr>
        <w:t>a sustained record of excellence in</w:t>
      </w:r>
      <w:r w:rsidR="0044243F" w:rsidRPr="7C391BD8">
        <w:rPr>
          <w:rFonts w:asciiTheme="majorHAnsi" w:hAnsiTheme="majorHAnsi" w:cstheme="majorBidi"/>
          <w:sz w:val="24"/>
          <w:szCs w:val="24"/>
        </w:rPr>
        <w:t xml:space="preserve"> either</w:t>
      </w:r>
      <w:r w:rsidR="009C1971" w:rsidRPr="7C391BD8">
        <w:rPr>
          <w:rFonts w:asciiTheme="majorHAnsi" w:hAnsiTheme="majorHAnsi" w:cstheme="majorBidi"/>
          <w:sz w:val="24"/>
          <w:szCs w:val="24"/>
        </w:rPr>
        <w:t xml:space="preserve"> global </w:t>
      </w:r>
      <w:r w:rsidR="0044243F" w:rsidRPr="7C391BD8">
        <w:rPr>
          <w:rFonts w:asciiTheme="majorHAnsi" w:hAnsiTheme="majorHAnsi" w:cstheme="majorBidi"/>
          <w:sz w:val="24"/>
          <w:szCs w:val="24"/>
        </w:rPr>
        <w:t xml:space="preserve">or community </w:t>
      </w:r>
      <w:r w:rsidR="009C1971" w:rsidRPr="7C391BD8">
        <w:rPr>
          <w:rFonts w:asciiTheme="majorHAnsi" w:hAnsiTheme="majorHAnsi" w:cstheme="majorBidi"/>
          <w:sz w:val="24"/>
          <w:szCs w:val="24"/>
        </w:rPr>
        <w:t>engagement. The personal statement should be no longer than 2-3 pages, single-spaced.</w:t>
      </w:r>
    </w:p>
    <w:p w14:paraId="42ED57B5" w14:textId="1256C001" w:rsidR="00FE2895" w:rsidRPr="0074782E" w:rsidRDefault="00E6099B" w:rsidP="0074782E">
      <w:pPr>
        <w:pStyle w:val="ListParagraph"/>
        <w:numPr>
          <w:ilvl w:val="0"/>
          <w:numId w:val="4"/>
        </w:numPr>
        <w:spacing w:line="240" w:lineRule="auto"/>
        <w:rPr>
          <w:rFonts w:asciiTheme="majorHAnsi" w:hAnsiTheme="majorHAnsi" w:cstheme="majorHAnsi"/>
          <w:sz w:val="24"/>
          <w:szCs w:val="24"/>
        </w:rPr>
      </w:pPr>
      <w:r w:rsidRPr="0074782E">
        <w:rPr>
          <w:rFonts w:asciiTheme="majorHAnsi" w:hAnsiTheme="majorHAnsi" w:cstheme="majorHAnsi"/>
          <w:sz w:val="24"/>
          <w:szCs w:val="24"/>
        </w:rPr>
        <w:t>Current CV with complete information</w:t>
      </w:r>
      <w:r w:rsidR="009C1971" w:rsidRPr="0074782E">
        <w:rPr>
          <w:rFonts w:asciiTheme="majorHAnsi" w:hAnsiTheme="majorHAnsi" w:cstheme="majorHAnsi"/>
          <w:sz w:val="24"/>
          <w:szCs w:val="24"/>
        </w:rPr>
        <w:t xml:space="preserve"> and with engagement activities highlighted </w:t>
      </w:r>
      <w:r w:rsidR="0044243F" w:rsidRPr="0074782E">
        <w:rPr>
          <w:rFonts w:asciiTheme="majorHAnsi" w:hAnsiTheme="majorHAnsi" w:cstheme="majorHAnsi"/>
          <w:sz w:val="24"/>
          <w:szCs w:val="24"/>
        </w:rPr>
        <w:t xml:space="preserve">or </w:t>
      </w:r>
      <w:proofErr w:type="gramStart"/>
      <w:r w:rsidR="0044243F" w:rsidRPr="0074782E">
        <w:rPr>
          <w:rFonts w:asciiTheme="majorHAnsi" w:hAnsiTheme="majorHAnsi" w:cstheme="majorHAnsi"/>
          <w:sz w:val="24"/>
          <w:szCs w:val="24"/>
        </w:rPr>
        <w:t>bolded</w:t>
      </w:r>
      <w:proofErr w:type="gramEnd"/>
      <w:r w:rsidR="009C1971" w:rsidRPr="0074782E">
        <w:rPr>
          <w:rFonts w:asciiTheme="majorHAnsi" w:hAnsiTheme="majorHAnsi" w:cstheme="majorHAnsi"/>
          <w:sz w:val="24"/>
          <w:szCs w:val="24"/>
        </w:rPr>
        <w:t>.</w:t>
      </w:r>
    </w:p>
    <w:p w14:paraId="78BC459E" w14:textId="43BCD6FF" w:rsidR="00E6099B" w:rsidRPr="0074782E" w:rsidRDefault="00E6099B" w:rsidP="0074782E">
      <w:pPr>
        <w:pStyle w:val="ListParagraph"/>
        <w:numPr>
          <w:ilvl w:val="0"/>
          <w:numId w:val="4"/>
        </w:numPr>
        <w:spacing w:line="240" w:lineRule="auto"/>
        <w:rPr>
          <w:rFonts w:asciiTheme="majorHAnsi" w:hAnsiTheme="majorHAnsi" w:cstheme="majorHAnsi"/>
          <w:sz w:val="24"/>
          <w:szCs w:val="24"/>
        </w:rPr>
      </w:pPr>
      <w:r w:rsidRPr="0074782E">
        <w:rPr>
          <w:rFonts w:asciiTheme="majorHAnsi" w:hAnsiTheme="majorHAnsi" w:cstheme="majorHAnsi"/>
          <w:sz w:val="24"/>
          <w:szCs w:val="24"/>
        </w:rPr>
        <w:t>Letter of nomination by</w:t>
      </w:r>
      <w:r w:rsidR="009C1971" w:rsidRPr="0074782E">
        <w:rPr>
          <w:rFonts w:asciiTheme="majorHAnsi" w:hAnsiTheme="majorHAnsi" w:cstheme="majorHAnsi"/>
          <w:sz w:val="24"/>
          <w:szCs w:val="24"/>
        </w:rPr>
        <w:t xml:space="preserve"> </w:t>
      </w:r>
      <w:r w:rsidRPr="0074782E">
        <w:rPr>
          <w:rFonts w:asciiTheme="majorHAnsi" w:hAnsiTheme="majorHAnsi" w:cstheme="majorHAnsi"/>
          <w:sz w:val="24"/>
          <w:szCs w:val="24"/>
        </w:rPr>
        <w:t xml:space="preserve">the Department Chair, School Director, or a UNO </w:t>
      </w:r>
      <w:r w:rsidR="007301A3" w:rsidRPr="0074782E">
        <w:rPr>
          <w:rFonts w:asciiTheme="majorHAnsi" w:hAnsiTheme="majorHAnsi" w:cstheme="majorHAnsi"/>
          <w:sz w:val="24"/>
          <w:szCs w:val="24"/>
        </w:rPr>
        <w:t xml:space="preserve">full-time </w:t>
      </w:r>
      <w:r w:rsidRPr="0074782E">
        <w:rPr>
          <w:rFonts w:asciiTheme="majorHAnsi" w:hAnsiTheme="majorHAnsi" w:cstheme="majorHAnsi"/>
          <w:sz w:val="24"/>
          <w:szCs w:val="24"/>
        </w:rPr>
        <w:t>faculty member</w:t>
      </w:r>
      <w:r w:rsidR="00D2264B" w:rsidRPr="0074782E">
        <w:rPr>
          <w:rFonts w:asciiTheme="majorHAnsi" w:hAnsiTheme="majorHAnsi" w:cstheme="majorHAnsi"/>
          <w:sz w:val="24"/>
          <w:szCs w:val="24"/>
        </w:rPr>
        <w:t>.</w:t>
      </w:r>
    </w:p>
    <w:p w14:paraId="78B944F3" w14:textId="5C44C72F" w:rsidR="00E6099B" w:rsidRPr="0074782E" w:rsidRDefault="002748C5" w:rsidP="7C391BD8">
      <w:pPr>
        <w:pStyle w:val="ListParagraph"/>
        <w:numPr>
          <w:ilvl w:val="0"/>
          <w:numId w:val="4"/>
        </w:numPr>
        <w:spacing w:line="240" w:lineRule="auto"/>
        <w:rPr>
          <w:rFonts w:asciiTheme="majorHAnsi" w:hAnsiTheme="majorHAnsi" w:cstheme="majorBidi"/>
          <w:sz w:val="24"/>
          <w:szCs w:val="24"/>
        </w:rPr>
      </w:pPr>
      <w:r w:rsidRPr="7C391BD8">
        <w:rPr>
          <w:rFonts w:asciiTheme="majorHAnsi" w:hAnsiTheme="majorHAnsi" w:cstheme="majorBidi"/>
          <w:sz w:val="24"/>
          <w:szCs w:val="24"/>
        </w:rPr>
        <w:t>At least two l</w:t>
      </w:r>
      <w:r w:rsidR="00E6099B" w:rsidRPr="7C391BD8">
        <w:rPr>
          <w:rFonts w:asciiTheme="majorHAnsi" w:hAnsiTheme="majorHAnsi" w:cstheme="majorBidi"/>
          <w:sz w:val="24"/>
          <w:szCs w:val="24"/>
        </w:rPr>
        <w:t>etter</w:t>
      </w:r>
      <w:r w:rsidRPr="7C391BD8">
        <w:rPr>
          <w:rFonts w:asciiTheme="majorHAnsi" w:hAnsiTheme="majorHAnsi" w:cstheme="majorBidi"/>
          <w:sz w:val="24"/>
          <w:szCs w:val="24"/>
        </w:rPr>
        <w:t>s</w:t>
      </w:r>
      <w:r w:rsidR="00E6099B" w:rsidRPr="7C391BD8">
        <w:rPr>
          <w:rFonts w:asciiTheme="majorHAnsi" w:hAnsiTheme="majorHAnsi" w:cstheme="majorBidi"/>
          <w:sz w:val="24"/>
          <w:szCs w:val="24"/>
        </w:rPr>
        <w:t xml:space="preserve"> of support</w:t>
      </w:r>
      <w:r w:rsidRPr="7C391BD8">
        <w:rPr>
          <w:rFonts w:asciiTheme="majorHAnsi" w:hAnsiTheme="majorHAnsi" w:cstheme="majorBidi"/>
          <w:sz w:val="24"/>
          <w:szCs w:val="24"/>
        </w:rPr>
        <w:t xml:space="preserve">, but no more than </w:t>
      </w:r>
      <w:r w:rsidR="00E2645C" w:rsidRPr="7C391BD8">
        <w:rPr>
          <w:rFonts w:asciiTheme="majorHAnsi" w:hAnsiTheme="majorHAnsi" w:cstheme="majorBidi"/>
          <w:sz w:val="24"/>
          <w:szCs w:val="24"/>
        </w:rPr>
        <w:t>five</w:t>
      </w:r>
      <w:r w:rsidRPr="7C391BD8">
        <w:rPr>
          <w:rFonts w:asciiTheme="majorHAnsi" w:hAnsiTheme="majorHAnsi" w:cstheme="majorBidi"/>
          <w:sz w:val="24"/>
          <w:szCs w:val="24"/>
        </w:rPr>
        <w:t>, should be submitted. Letters can be from colleagues, students, or global</w:t>
      </w:r>
      <w:r w:rsidR="0044243F" w:rsidRPr="7C391BD8">
        <w:rPr>
          <w:rFonts w:asciiTheme="majorHAnsi" w:hAnsiTheme="majorHAnsi" w:cstheme="majorBidi"/>
          <w:sz w:val="24"/>
          <w:szCs w:val="24"/>
        </w:rPr>
        <w:t>/community</w:t>
      </w:r>
      <w:r w:rsidRPr="7C391BD8">
        <w:rPr>
          <w:rFonts w:asciiTheme="majorHAnsi" w:hAnsiTheme="majorHAnsi" w:cstheme="majorBidi"/>
          <w:sz w:val="24"/>
          <w:szCs w:val="24"/>
        </w:rPr>
        <w:t xml:space="preserve"> partners. The letters should speak to the </w:t>
      </w:r>
      <w:proofErr w:type="gramStart"/>
      <w:r w:rsidRPr="7C391BD8">
        <w:rPr>
          <w:rFonts w:asciiTheme="majorHAnsi" w:hAnsiTheme="majorHAnsi" w:cstheme="majorBidi"/>
          <w:sz w:val="24"/>
          <w:szCs w:val="24"/>
        </w:rPr>
        <w:t>aforementioned criteria</w:t>
      </w:r>
      <w:proofErr w:type="gramEnd"/>
      <w:r w:rsidRPr="7C391BD8">
        <w:rPr>
          <w:rFonts w:asciiTheme="majorHAnsi" w:hAnsiTheme="majorHAnsi" w:cstheme="majorBidi"/>
          <w:sz w:val="24"/>
          <w:szCs w:val="24"/>
        </w:rPr>
        <w:t xml:space="preserve"> and provide a sense of the impact of the nominee’s work with regard to engagement. Letters should be </w:t>
      </w:r>
      <w:r w:rsidR="00C235BB" w:rsidRPr="7C391BD8">
        <w:rPr>
          <w:rFonts w:asciiTheme="majorHAnsi" w:hAnsiTheme="majorHAnsi" w:cstheme="majorBidi"/>
          <w:sz w:val="24"/>
          <w:szCs w:val="24"/>
        </w:rPr>
        <w:t xml:space="preserve">sent to the Faculty Excellence in Engagement Award Committee </w:t>
      </w:r>
      <w:r w:rsidRPr="7C391BD8">
        <w:rPr>
          <w:rFonts w:asciiTheme="majorHAnsi" w:hAnsiTheme="majorHAnsi" w:cstheme="majorBidi"/>
          <w:sz w:val="24"/>
          <w:szCs w:val="24"/>
        </w:rPr>
        <w:t xml:space="preserve">at </w:t>
      </w:r>
      <w:hyperlink r:id="rId12">
        <w:r w:rsidR="002B40FE" w:rsidRPr="7C391BD8">
          <w:rPr>
            <w:rStyle w:val="Hyperlink"/>
            <w:rFonts w:asciiTheme="majorHAnsi" w:hAnsiTheme="majorHAnsi" w:cstheme="majorBidi"/>
            <w:sz w:val="24"/>
            <w:szCs w:val="24"/>
          </w:rPr>
          <w:t>facengagementaward@unomaha.edu</w:t>
        </w:r>
      </w:hyperlink>
    </w:p>
    <w:p w14:paraId="24CC603F" w14:textId="3C9D8893" w:rsidR="007301A3" w:rsidRPr="0074782E" w:rsidRDefault="00951A7E" w:rsidP="7C391BD8">
      <w:pPr>
        <w:spacing w:line="259" w:lineRule="auto"/>
        <w:rPr>
          <w:rFonts w:asciiTheme="majorHAnsi" w:hAnsiTheme="majorHAnsi" w:cstheme="majorBidi"/>
        </w:rPr>
      </w:pPr>
      <w:r w:rsidRPr="7FF6AEF8">
        <w:rPr>
          <w:rFonts w:asciiTheme="majorHAnsi" w:hAnsiTheme="majorHAnsi" w:cstheme="majorBidi"/>
        </w:rPr>
        <w:t xml:space="preserve">Application materials must be received </w:t>
      </w:r>
      <w:r w:rsidRPr="7FF6AEF8">
        <w:rPr>
          <w:rFonts w:asciiTheme="majorHAnsi" w:hAnsiTheme="majorHAnsi" w:cstheme="majorBidi"/>
          <w:u w:val="single"/>
        </w:rPr>
        <w:t xml:space="preserve">electronically by </w:t>
      </w:r>
      <w:r w:rsidR="009047BB" w:rsidRPr="7FF6AEF8">
        <w:rPr>
          <w:rFonts w:asciiTheme="majorHAnsi" w:hAnsiTheme="majorHAnsi" w:cstheme="majorBidi"/>
          <w:u w:val="single"/>
        </w:rPr>
        <w:t>April 1</w:t>
      </w:r>
      <w:r w:rsidR="009143C0" w:rsidRPr="7FF6AEF8">
        <w:rPr>
          <w:rFonts w:asciiTheme="majorHAnsi" w:hAnsiTheme="majorHAnsi" w:cstheme="majorBidi"/>
          <w:u w:val="single"/>
        </w:rPr>
        <w:t xml:space="preserve">, </w:t>
      </w:r>
      <w:proofErr w:type="gramStart"/>
      <w:r w:rsidR="00E2645C" w:rsidRPr="7FF6AEF8">
        <w:rPr>
          <w:rFonts w:asciiTheme="majorHAnsi" w:hAnsiTheme="majorHAnsi" w:cstheme="majorBidi"/>
          <w:u w:val="single"/>
        </w:rPr>
        <w:t>202</w:t>
      </w:r>
      <w:r w:rsidR="70F39B82" w:rsidRPr="7FF6AEF8">
        <w:rPr>
          <w:rFonts w:asciiTheme="majorHAnsi" w:hAnsiTheme="majorHAnsi" w:cstheme="majorBidi"/>
          <w:u w:val="single"/>
        </w:rPr>
        <w:t>5</w:t>
      </w:r>
      <w:proofErr w:type="gramEnd"/>
      <w:r w:rsidR="00E2645C" w:rsidRPr="7FF6AEF8">
        <w:rPr>
          <w:rFonts w:asciiTheme="majorHAnsi" w:hAnsiTheme="majorHAnsi" w:cstheme="majorBidi"/>
        </w:rPr>
        <w:t xml:space="preserve"> </w:t>
      </w:r>
      <w:r w:rsidRPr="7FF6AEF8">
        <w:rPr>
          <w:rFonts w:asciiTheme="majorHAnsi" w:hAnsiTheme="majorHAnsi" w:cstheme="majorBidi"/>
        </w:rPr>
        <w:t xml:space="preserve">for full consideration by the </w:t>
      </w:r>
      <w:r w:rsidR="008856A2" w:rsidRPr="7FF6AEF8">
        <w:rPr>
          <w:rFonts w:asciiTheme="majorHAnsi" w:hAnsiTheme="majorHAnsi" w:cstheme="majorBidi"/>
        </w:rPr>
        <w:t xml:space="preserve">Faculty Excellence in </w:t>
      </w:r>
      <w:r w:rsidR="009143C0" w:rsidRPr="7FF6AEF8">
        <w:rPr>
          <w:rFonts w:asciiTheme="majorHAnsi" w:hAnsiTheme="majorHAnsi" w:cstheme="majorBidi"/>
        </w:rPr>
        <w:t xml:space="preserve">Engagement Award </w:t>
      </w:r>
      <w:r w:rsidRPr="7FF6AEF8">
        <w:rPr>
          <w:rFonts w:asciiTheme="majorHAnsi" w:hAnsiTheme="majorHAnsi" w:cstheme="majorBidi"/>
        </w:rPr>
        <w:t>Committee.</w:t>
      </w:r>
      <w:r w:rsidR="00D2264B" w:rsidRPr="7FF6AEF8">
        <w:rPr>
          <w:rFonts w:asciiTheme="majorHAnsi" w:hAnsiTheme="majorHAnsi" w:cstheme="majorBidi"/>
        </w:rPr>
        <w:t xml:space="preserve">  Submit files digitally to </w:t>
      </w:r>
      <w:hyperlink r:id="rId13">
        <w:r w:rsidR="002B40FE" w:rsidRPr="7FF6AEF8">
          <w:rPr>
            <w:rStyle w:val="Hyperlink"/>
            <w:rFonts w:asciiTheme="majorHAnsi" w:hAnsiTheme="majorHAnsi" w:cstheme="majorBidi"/>
          </w:rPr>
          <w:t>facengagementaward@unomaha.edu</w:t>
        </w:r>
      </w:hyperlink>
      <w:r w:rsidR="00D2264B" w:rsidRPr="7FF6AEF8">
        <w:rPr>
          <w:rFonts w:asciiTheme="majorHAnsi" w:hAnsiTheme="majorHAnsi" w:cstheme="majorBidi"/>
        </w:rPr>
        <w:t xml:space="preserve">. Contact </w:t>
      </w:r>
      <w:r w:rsidR="57CCEC02" w:rsidRPr="7FF6AEF8">
        <w:rPr>
          <w:rFonts w:asciiTheme="majorHAnsi" w:hAnsiTheme="majorHAnsi" w:cstheme="majorBidi"/>
        </w:rPr>
        <w:t xml:space="preserve">Dr. </w:t>
      </w:r>
      <w:r w:rsidR="68822FE0" w:rsidRPr="7FF6AEF8">
        <w:rPr>
          <w:rFonts w:asciiTheme="majorHAnsi" w:hAnsiTheme="majorHAnsi" w:cstheme="majorBidi"/>
        </w:rPr>
        <w:t xml:space="preserve">Julie Dierberger, Chief Engagement Officer </w:t>
      </w:r>
      <w:r w:rsidR="00FF53F5" w:rsidRPr="7FF6AEF8">
        <w:rPr>
          <w:rFonts w:asciiTheme="majorHAnsi" w:hAnsiTheme="majorHAnsi" w:cstheme="majorBidi"/>
        </w:rPr>
        <w:t xml:space="preserve">at </w:t>
      </w:r>
      <w:r w:rsidR="65903E47" w:rsidRPr="7FF6AEF8">
        <w:rPr>
          <w:rFonts w:asciiTheme="majorHAnsi" w:hAnsiTheme="majorHAnsi" w:cstheme="majorBidi"/>
        </w:rPr>
        <w:t>jdierberger</w:t>
      </w:r>
      <w:r w:rsidR="00FF53F5" w:rsidRPr="7FF6AEF8">
        <w:rPr>
          <w:rFonts w:asciiTheme="majorHAnsi" w:hAnsiTheme="majorHAnsi" w:cstheme="majorBidi"/>
        </w:rPr>
        <w:t>@unomaha.edu (402-554-3</w:t>
      </w:r>
      <w:r w:rsidR="1261EB96" w:rsidRPr="7FF6AEF8">
        <w:rPr>
          <w:rFonts w:asciiTheme="majorHAnsi" w:hAnsiTheme="majorHAnsi" w:cstheme="majorBidi"/>
        </w:rPr>
        <w:t>268</w:t>
      </w:r>
      <w:r w:rsidR="00FF53F5" w:rsidRPr="7FF6AEF8">
        <w:rPr>
          <w:rFonts w:asciiTheme="majorHAnsi" w:hAnsiTheme="majorHAnsi" w:cstheme="majorBidi"/>
        </w:rPr>
        <w:t xml:space="preserve">) for questions about the community engagement category or </w:t>
      </w:r>
      <w:r w:rsidR="1F9734C4" w:rsidRPr="7FF6AEF8">
        <w:rPr>
          <w:rFonts w:asciiTheme="majorHAnsi" w:hAnsiTheme="majorHAnsi" w:cstheme="majorBidi"/>
        </w:rPr>
        <w:t xml:space="preserve">Dr. </w:t>
      </w:r>
      <w:r w:rsidR="00D2264B" w:rsidRPr="7FF6AEF8">
        <w:rPr>
          <w:rFonts w:asciiTheme="majorHAnsi" w:hAnsiTheme="majorHAnsi" w:cstheme="majorBidi"/>
        </w:rPr>
        <w:t>J</w:t>
      </w:r>
      <w:r w:rsidR="37BBE966" w:rsidRPr="7FF6AEF8">
        <w:rPr>
          <w:rFonts w:asciiTheme="majorHAnsi" w:hAnsiTheme="majorHAnsi" w:cstheme="majorBidi"/>
        </w:rPr>
        <w:t>ody Neathery-Castro</w:t>
      </w:r>
      <w:r w:rsidR="00D2264B" w:rsidRPr="7FF6AEF8">
        <w:rPr>
          <w:rFonts w:asciiTheme="majorHAnsi" w:hAnsiTheme="majorHAnsi" w:cstheme="majorBidi"/>
        </w:rPr>
        <w:t xml:space="preserve">, Associate Vice Chancellor for Global </w:t>
      </w:r>
      <w:r w:rsidR="002D6F0D" w:rsidRPr="7FF6AEF8">
        <w:rPr>
          <w:rFonts w:asciiTheme="majorHAnsi" w:hAnsiTheme="majorHAnsi" w:cstheme="majorBidi"/>
        </w:rPr>
        <w:t>Engagement</w:t>
      </w:r>
      <w:r w:rsidR="00D2264B" w:rsidRPr="7FF6AEF8">
        <w:rPr>
          <w:rFonts w:asciiTheme="majorHAnsi" w:hAnsiTheme="majorHAnsi" w:cstheme="majorBidi"/>
        </w:rPr>
        <w:t xml:space="preserve"> </w:t>
      </w:r>
      <w:r w:rsidR="00FF53F5" w:rsidRPr="7FF6AEF8">
        <w:rPr>
          <w:rFonts w:asciiTheme="majorHAnsi" w:hAnsiTheme="majorHAnsi" w:cstheme="majorBidi"/>
        </w:rPr>
        <w:t xml:space="preserve">at </w:t>
      </w:r>
      <w:r w:rsidR="25F1DF15" w:rsidRPr="7FF6AEF8">
        <w:rPr>
          <w:rFonts w:asciiTheme="majorHAnsi" w:hAnsiTheme="majorHAnsi" w:cstheme="majorBidi"/>
        </w:rPr>
        <w:t>jneathery@unomaha.edu</w:t>
      </w:r>
      <w:r w:rsidR="00FF53F5" w:rsidRPr="7FF6AEF8">
        <w:rPr>
          <w:rFonts w:asciiTheme="majorHAnsi" w:hAnsiTheme="majorHAnsi" w:cstheme="majorBidi"/>
        </w:rPr>
        <w:t xml:space="preserve"> (</w:t>
      </w:r>
      <w:r w:rsidR="00D2264B" w:rsidRPr="7FF6AEF8">
        <w:rPr>
          <w:rFonts w:asciiTheme="majorHAnsi" w:hAnsiTheme="majorHAnsi" w:cstheme="majorBidi"/>
        </w:rPr>
        <w:t>402</w:t>
      </w:r>
      <w:r w:rsidR="00DC3F62" w:rsidRPr="7FF6AEF8">
        <w:rPr>
          <w:rFonts w:asciiTheme="majorHAnsi" w:hAnsiTheme="majorHAnsi" w:cstheme="majorBidi"/>
        </w:rPr>
        <w:t>-</w:t>
      </w:r>
      <w:r w:rsidR="00D2264B" w:rsidRPr="7FF6AEF8">
        <w:rPr>
          <w:rFonts w:asciiTheme="majorHAnsi" w:hAnsiTheme="majorHAnsi" w:cstheme="majorBidi"/>
        </w:rPr>
        <w:t>554</w:t>
      </w:r>
      <w:r w:rsidR="00DC3F62" w:rsidRPr="7FF6AEF8">
        <w:rPr>
          <w:rFonts w:asciiTheme="majorHAnsi" w:hAnsiTheme="majorHAnsi" w:cstheme="majorBidi"/>
        </w:rPr>
        <w:t>-</w:t>
      </w:r>
      <w:r w:rsidR="00D2264B" w:rsidRPr="7FF6AEF8">
        <w:rPr>
          <w:rFonts w:asciiTheme="majorHAnsi" w:hAnsiTheme="majorHAnsi" w:cstheme="majorBidi"/>
        </w:rPr>
        <w:t>2</w:t>
      </w:r>
      <w:r w:rsidR="2B5142F6" w:rsidRPr="7FF6AEF8">
        <w:rPr>
          <w:rFonts w:asciiTheme="majorHAnsi" w:hAnsiTheme="majorHAnsi" w:cstheme="majorBidi"/>
        </w:rPr>
        <w:t>293</w:t>
      </w:r>
      <w:r w:rsidR="00D2264B" w:rsidRPr="7FF6AEF8">
        <w:rPr>
          <w:rFonts w:asciiTheme="majorHAnsi" w:hAnsiTheme="majorHAnsi" w:cstheme="majorBidi"/>
        </w:rPr>
        <w:t>)</w:t>
      </w:r>
      <w:r w:rsidR="00FF53F5" w:rsidRPr="7FF6AEF8">
        <w:rPr>
          <w:rFonts w:asciiTheme="majorHAnsi" w:hAnsiTheme="majorHAnsi" w:cstheme="majorBidi"/>
        </w:rPr>
        <w:t xml:space="preserve"> for the global engagement category.</w:t>
      </w:r>
      <w:r w:rsidRPr="7FF6AEF8">
        <w:rPr>
          <w:rFonts w:asciiTheme="majorHAnsi" w:hAnsiTheme="majorHAnsi" w:cstheme="majorBidi"/>
          <w:b/>
          <w:bCs/>
        </w:rPr>
        <w:br w:type="page"/>
      </w:r>
    </w:p>
    <w:p w14:paraId="4F95221C" w14:textId="77777777" w:rsidR="007301A3" w:rsidRPr="0074782E" w:rsidRDefault="007301A3" w:rsidP="007301A3">
      <w:pPr>
        <w:pStyle w:val="Header"/>
        <w:rPr>
          <w:rFonts w:asciiTheme="majorHAnsi" w:hAnsiTheme="majorHAnsi" w:cstheme="majorHAnsi"/>
        </w:rPr>
      </w:pPr>
      <w:r w:rsidRPr="0074782E">
        <w:rPr>
          <w:rFonts w:asciiTheme="majorHAnsi" w:hAnsiTheme="majorHAnsi" w:cstheme="majorHAnsi"/>
          <w:noProof/>
        </w:rPr>
        <w:lastRenderedPageBreak/>
        <w:drawing>
          <wp:anchor distT="0" distB="0" distL="114300" distR="114300" simplePos="0" relativeHeight="251662336" behindDoc="0" locked="0" layoutInCell="1" allowOverlap="1" wp14:anchorId="50496637" wp14:editId="2AE32093">
            <wp:simplePos x="0" y="0"/>
            <wp:positionH relativeFrom="margin">
              <wp:posOffset>1191895</wp:posOffset>
            </wp:positionH>
            <wp:positionV relativeFrom="margin">
              <wp:posOffset>-62230</wp:posOffset>
            </wp:positionV>
            <wp:extent cx="3543300" cy="4267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NO 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43300" cy="4267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B93B0F" w14:textId="77777777" w:rsidR="007301A3" w:rsidRPr="0074782E" w:rsidRDefault="007301A3" w:rsidP="007301A3">
      <w:pPr>
        <w:jc w:val="center"/>
        <w:rPr>
          <w:rFonts w:asciiTheme="majorHAnsi" w:hAnsiTheme="majorHAnsi" w:cstheme="majorHAnsi"/>
        </w:rPr>
      </w:pPr>
      <w:r w:rsidRPr="0074782E">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66658403" wp14:editId="5F865469">
                <wp:simplePos x="0" y="0"/>
                <wp:positionH relativeFrom="column">
                  <wp:posOffset>-291466</wp:posOffset>
                </wp:positionH>
                <wp:positionV relativeFrom="paragraph">
                  <wp:posOffset>238760</wp:posOffset>
                </wp:positionV>
                <wp:extent cx="6463665" cy="243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63665" cy="243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a="http://schemas.openxmlformats.org/drawingml/2006/main">
            <w:pict>
              <v:line id="Straight Connecto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from="-22.95pt,18.8pt" to="486pt,19pt" w14:anchorId="212BD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"/>
            </w:pict>
          </mc:Fallback>
        </mc:AlternateContent>
      </w:r>
    </w:p>
    <w:p w14:paraId="793E8072" w14:textId="77777777" w:rsidR="007301A3" w:rsidRPr="0074782E" w:rsidRDefault="007301A3" w:rsidP="007301A3">
      <w:pPr>
        <w:jc w:val="center"/>
        <w:rPr>
          <w:rFonts w:asciiTheme="majorHAnsi" w:hAnsiTheme="majorHAnsi" w:cstheme="majorHAnsi"/>
          <w:b/>
        </w:rPr>
      </w:pPr>
    </w:p>
    <w:p w14:paraId="6BA2D97C" w14:textId="574EB96C" w:rsidR="007301A3" w:rsidRPr="0074782E" w:rsidRDefault="007301A3" w:rsidP="007301A3">
      <w:pPr>
        <w:jc w:val="center"/>
        <w:rPr>
          <w:rFonts w:asciiTheme="majorHAnsi" w:hAnsiTheme="majorHAnsi" w:cstheme="majorHAnsi"/>
          <w:b/>
        </w:rPr>
      </w:pPr>
      <w:r w:rsidRPr="0074782E">
        <w:rPr>
          <w:rFonts w:asciiTheme="majorHAnsi" w:hAnsiTheme="majorHAnsi" w:cstheme="majorHAnsi"/>
          <w:b/>
        </w:rPr>
        <w:t xml:space="preserve">FACULTY </w:t>
      </w:r>
      <w:r w:rsidR="008856A2" w:rsidRPr="0074782E">
        <w:rPr>
          <w:rFonts w:asciiTheme="majorHAnsi" w:hAnsiTheme="majorHAnsi" w:cstheme="majorHAnsi"/>
          <w:b/>
        </w:rPr>
        <w:t xml:space="preserve">EXCELLENCE IN </w:t>
      </w:r>
      <w:r w:rsidRPr="0074782E">
        <w:rPr>
          <w:rFonts w:asciiTheme="majorHAnsi" w:hAnsiTheme="majorHAnsi" w:cstheme="majorHAnsi"/>
          <w:b/>
        </w:rPr>
        <w:t>ENGAGEMENT AWARD</w:t>
      </w:r>
    </w:p>
    <w:p w14:paraId="617E59EA" w14:textId="0DB07205" w:rsidR="007301A3" w:rsidRPr="0074782E" w:rsidRDefault="007301A3" w:rsidP="7C391BD8">
      <w:pPr>
        <w:pStyle w:val="NoSpacing"/>
        <w:jc w:val="center"/>
        <w:rPr>
          <w:rFonts w:asciiTheme="majorHAnsi" w:hAnsiTheme="majorHAnsi" w:cstheme="majorBidi"/>
          <w:b/>
          <w:bCs/>
          <w:sz w:val="24"/>
          <w:szCs w:val="24"/>
        </w:rPr>
      </w:pPr>
      <w:r w:rsidRPr="7C391BD8">
        <w:rPr>
          <w:rFonts w:asciiTheme="majorHAnsi" w:hAnsiTheme="majorHAnsi" w:cstheme="majorBidi"/>
          <w:b/>
          <w:bCs/>
          <w:sz w:val="24"/>
          <w:szCs w:val="24"/>
        </w:rPr>
        <w:t>20</w:t>
      </w:r>
      <w:r w:rsidR="0074782E" w:rsidRPr="7C391BD8">
        <w:rPr>
          <w:rFonts w:asciiTheme="majorHAnsi" w:hAnsiTheme="majorHAnsi" w:cstheme="majorBidi"/>
          <w:b/>
          <w:bCs/>
          <w:sz w:val="24"/>
          <w:szCs w:val="24"/>
        </w:rPr>
        <w:t>2</w:t>
      </w:r>
      <w:r w:rsidR="681F931A" w:rsidRPr="7C391BD8">
        <w:rPr>
          <w:rFonts w:asciiTheme="majorHAnsi" w:hAnsiTheme="majorHAnsi" w:cstheme="majorBidi"/>
          <w:b/>
          <w:bCs/>
          <w:sz w:val="24"/>
          <w:szCs w:val="24"/>
        </w:rPr>
        <w:t>4-5</w:t>
      </w:r>
      <w:r w:rsidRPr="7C391BD8">
        <w:rPr>
          <w:rFonts w:asciiTheme="majorHAnsi" w:hAnsiTheme="majorHAnsi" w:cstheme="majorBidi"/>
          <w:b/>
          <w:bCs/>
          <w:sz w:val="24"/>
          <w:szCs w:val="24"/>
        </w:rPr>
        <w:t xml:space="preserve"> Nomination Form - Due </w:t>
      </w:r>
      <w:r w:rsidR="009047BB" w:rsidRPr="7C391BD8">
        <w:rPr>
          <w:rFonts w:asciiTheme="majorHAnsi" w:hAnsiTheme="majorHAnsi" w:cstheme="majorBidi"/>
          <w:b/>
          <w:bCs/>
          <w:sz w:val="24"/>
          <w:szCs w:val="24"/>
        </w:rPr>
        <w:t>March 1</w:t>
      </w:r>
      <w:r w:rsidRPr="7C391BD8">
        <w:rPr>
          <w:rFonts w:asciiTheme="majorHAnsi" w:hAnsiTheme="majorHAnsi" w:cstheme="majorBidi"/>
          <w:b/>
          <w:bCs/>
          <w:sz w:val="24"/>
          <w:szCs w:val="24"/>
        </w:rPr>
        <w:t xml:space="preserve">, </w:t>
      </w:r>
      <w:r w:rsidR="00FF53F5" w:rsidRPr="7C391BD8">
        <w:rPr>
          <w:rFonts w:asciiTheme="majorHAnsi" w:hAnsiTheme="majorHAnsi" w:cstheme="majorBidi"/>
          <w:b/>
          <w:bCs/>
          <w:sz w:val="24"/>
          <w:szCs w:val="24"/>
        </w:rPr>
        <w:t>20</w:t>
      </w:r>
      <w:r w:rsidR="009047BB" w:rsidRPr="7C391BD8">
        <w:rPr>
          <w:rFonts w:asciiTheme="majorHAnsi" w:hAnsiTheme="majorHAnsi" w:cstheme="majorBidi"/>
          <w:b/>
          <w:bCs/>
          <w:sz w:val="24"/>
          <w:szCs w:val="24"/>
        </w:rPr>
        <w:t>2</w:t>
      </w:r>
      <w:r w:rsidR="521289DF" w:rsidRPr="7C391BD8">
        <w:rPr>
          <w:rFonts w:asciiTheme="majorHAnsi" w:hAnsiTheme="majorHAnsi" w:cstheme="majorBidi"/>
          <w:b/>
          <w:bCs/>
          <w:sz w:val="24"/>
          <w:szCs w:val="24"/>
        </w:rPr>
        <w:t>5</w:t>
      </w:r>
    </w:p>
    <w:p w14:paraId="474C4731" w14:textId="77777777" w:rsidR="007301A3" w:rsidRPr="0074782E" w:rsidRDefault="007301A3" w:rsidP="007301A3">
      <w:pPr>
        <w:rPr>
          <w:rFonts w:asciiTheme="majorHAnsi" w:hAnsiTheme="majorHAnsi" w:cstheme="majorHAnsi"/>
          <w:b/>
        </w:rPr>
      </w:pPr>
    </w:p>
    <w:p w14:paraId="32B16C8A" w14:textId="2BA7063C" w:rsidR="007301A3" w:rsidRPr="0074782E" w:rsidRDefault="007301A3" w:rsidP="7C391BD8">
      <w:pPr>
        <w:pStyle w:val="NoSpacing"/>
        <w:rPr>
          <w:rFonts w:asciiTheme="majorHAnsi" w:hAnsiTheme="majorHAnsi" w:cstheme="majorBidi"/>
          <w:sz w:val="24"/>
          <w:szCs w:val="24"/>
        </w:rPr>
      </w:pPr>
      <w:r w:rsidRPr="7C391BD8">
        <w:rPr>
          <w:rFonts w:asciiTheme="majorHAnsi" w:hAnsiTheme="majorHAnsi" w:cstheme="majorBidi"/>
          <w:sz w:val="24"/>
          <w:szCs w:val="24"/>
        </w:rPr>
        <w:t xml:space="preserve">All full-time UNO faculty are eligible to be nominated. The nomination form (below) may be completed by a full-time faculty member or the nominee’s Department Chair/School Director.  Please note, however, that faculty cannot nominate themselves.  </w:t>
      </w:r>
    </w:p>
    <w:p w14:paraId="5B9DB6B5" w14:textId="77777777" w:rsidR="007301A3" w:rsidRPr="0074782E" w:rsidRDefault="007301A3" w:rsidP="007301A3">
      <w:pPr>
        <w:pStyle w:val="NoSpacing"/>
        <w:rPr>
          <w:rFonts w:asciiTheme="majorHAnsi" w:hAnsiTheme="majorHAnsi" w:cstheme="majorHAnsi"/>
          <w:sz w:val="24"/>
          <w:szCs w:val="24"/>
        </w:rPr>
      </w:pPr>
    </w:p>
    <w:p w14:paraId="137A09BC" w14:textId="77777777" w:rsidR="007301A3" w:rsidRPr="0074782E" w:rsidRDefault="007301A3" w:rsidP="007301A3">
      <w:pPr>
        <w:pStyle w:val="NoSpacing"/>
        <w:rPr>
          <w:rFonts w:asciiTheme="majorHAnsi" w:hAnsiTheme="majorHAnsi" w:cstheme="majorHAnsi"/>
          <w:sz w:val="24"/>
          <w:szCs w:val="24"/>
        </w:rPr>
      </w:pPr>
      <w:r w:rsidRPr="0074782E">
        <w:rPr>
          <w:rFonts w:asciiTheme="majorHAnsi" w:hAnsiTheme="majorHAnsi" w:cstheme="majorHAnsi"/>
          <w:sz w:val="24"/>
          <w:szCs w:val="24"/>
        </w:rPr>
        <w:t xml:space="preserve">Name of Nominee:  </w:t>
      </w:r>
    </w:p>
    <w:p w14:paraId="4BD42393" w14:textId="77777777" w:rsidR="007301A3" w:rsidRPr="0074782E" w:rsidRDefault="007301A3" w:rsidP="007301A3">
      <w:pPr>
        <w:pStyle w:val="NoSpacing"/>
        <w:rPr>
          <w:rFonts w:asciiTheme="majorHAnsi" w:hAnsiTheme="majorHAnsi" w:cstheme="majorHAnsi"/>
          <w:sz w:val="24"/>
          <w:szCs w:val="24"/>
        </w:rPr>
      </w:pPr>
    </w:p>
    <w:p w14:paraId="246593AC" w14:textId="77777777" w:rsidR="007301A3" w:rsidRPr="0074782E" w:rsidRDefault="007301A3" w:rsidP="007301A3">
      <w:pPr>
        <w:pStyle w:val="NoSpacing"/>
        <w:rPr>
          <w:rFonts w:asciiTheme="majorHAnsi" w:hAnsiTheme="majorHAnsi" w:cstheme="majorHAnsi"/>
          <w:sz w:val="24"/>
          <w:szCs w:val="24"/>
        </w:rPr>
      </w:pPr>
    </w:p>
    <w:p w14:paraId="67DEFC15" w14:textId="77777777" w:rsidR="007301A3" w:rsidRPr="0074782E" w:rsidRDefault="007301A3" w:rsidP="007301A3">
      <w:pPr>
        <w:pStyle w:val="NoSpacing"/>
        <w:rPr>
          <w:rFonts w:asciiTheme="majorHAnsi" w:hAnsiTheme="majorHAnsi" w:cstheme="majorHAnsi"/>
          <w:sz w:val="24"/>
          <w:szCs w:val="24"/>
        </w:rPr>
      </w:pPr>
      <w:r w:rsidRPr="0074782E">
        <w:rPr>
          <w:rFonts w:asciiTheme="majorHAnsi" w:hAnsiTheme="majorHAnsi" w:cstheme="majorHAnsi"/>
          <w:sz w:val="24"/>
          <w:szCs w:val="24"/>
        </w:rPr>
        <w:t xml:space="preserve">Rank: </w:t>
      </w:r>
    </w:p>
    <w:p w14:paraId="7079A038" w14:textId="77777777" w:rsidR="007301A3" w:rsidRPr="0074782E" w:rsidRDefault="007301A3" w:rsidP="007301A3">
      <w:pPr>
        <w:pStyle w:val="NoSpacing"/>
        <w:rPr>
          <w:rFonts w:asciiTheme="majorHAnsi" w:hAnsiTheme="majorHAnsi" w:cstheme="majorHAnsi"/>
          <w:sz w:val="24"/>
          <w:szCs w:val="24"/>
        </w:rPr>
      </w:pPr>
    </w:p>
    <w:p w14:paraId="05048872" w14:textId="77777777" w:rsidR="007301A3" w:rsidRPr="0074782E" w:rsidRDefault="007301A3" w:rsidP="007301A3">
      <w:pPr>
        <w:pStyle w:val="NoSpacing"/>
        <w:rPr>
          <w:rFonts w:asciiTheme="majorHAnsi" w:hAnsiTheme="majorHAnsi" w:cstheme="majorHAnsi"/>
          <w:sz w:val="24"/>
          <w:szCs w:val="24"/>
        </w:rPr>
      </w:pPr>
    </w:p>
    <w:p w14:paraId="19F339E2" w14:textId="77777777" w:rsidR="007301A3" w:rsidRPr="0074782E" w:rsidRDefault="007301A3" w:rsidP="007301A3">
      <w:pPr>
        <w:pStyle w:val="NoSpacing"/>
        <w:rPr>
          <w:rFonts w:asciiTheme="majorHAnsi" w:hAnsiTheme="majorHAnsi" w:cstheme="majorHAnsi"/>
          <w:sz w:val="24"/>
          <w:szCs w:val="24"/>
        </w:rPr>
      </w:pPr>
      <w:r w:rsidRPr="0074782E">
        <w:rPr>
          <w:rFonts w:asciiTheme="majorHAnsi" w:hAnsiTheme="majorHAnsi" w:cstheme="majorHAnsi"/>
          <w:sz w:val="24"/>
          <w:szCs w:val="24"/>
        </w:rPr>
        <w:t>Department:</w:t>
      </w:r>
    </w:p>
    <w:p w14:paraId="23005CFC" w14:textId="77777777" w:rsidR="007301A3" w:rsidRPr="0074782E" w:rsidRDefault="007301A3" w:rsidP="007301A3">
      <w:pPr>
        <w:pStyle w:val="NoSpacing"/>
        <w:rPr>
          <w:rFonts w:asciiTheme="majorHAnsi" w:hAnsiTheme="majorHAnsi" w:cstheme="majorHAnsi"/>
          <w:sz w:val="24"/>
          <w:szCs w:val="24"/>
        </w:rPr>
      </w:pPr>
    </w:p>
    <w:p w14:paraId="5FFBE6C4" w14:textId="77777777" w:rsidR="007301A3" w:rsidRPr="0074782E" w:rsidRDefault="007301A3" w:rsidP="007301A3">
      <w:pPr>
        <w:pStyle w:val="NoSpacing"/>
        <w:rPr>
          <w:rFonts w:asciiTheme="majorHAnsi" w:hAnsiTheme="majorHAnsi" w:cstheme="majorHAnsi"/>
          <w:sz w:val="24"/>
          <w:szCs w:val="24"/>
        </w:rPr>
      </w:pPr>
    </w:p>
    <w:p w14:paraId="5DD0E862" w14:textId="77777777" w:rsidR="007301A3" w:rsidRPr="0074782E" w:rsidRDefault="007301A3" w:rsidP="007301A3">
      <w:pPr>
        <w:pStyle w:val="NoSpacing"/>
        <w:rPr>
          <w:rFonts w:asciiTheme="majorHAnsi" w:hAnsiTheme="majorHAnsi" w:cstheme="majorHAnsi"/>
          <w:sz w:val="24"/>
          <w:szCs w:val="24"/>
        </w:rPr>
      </w:pPr>
      <w:r w:rsidRPr="0074782E">
        <w:rPr>
          <w:rFonts w:asciiTheme="majorHAnsi" w:hAnsiTheme="majorHAnsi" w:cstheme="majorHAnsi"/>
          <w:sz w:val="24"/>
          <w:szCs w:val="24"/>
        </w:rPr>
        <w:t>Name of Nominator:</w:t>
      </w:r>
    </w:p>
    <w:p w14:paraId="326FE91E" w14:textId="77777777" w:rsidR="007301A3" w:rsidRPr="0074782E" w:rsidRDefault="007301A3" w:rsidP="007301A3">
      <w:pPr>
        <w:pStyle w:val="NoSpacing"/>
        <w:rPr>
          <w:rFonts w:asciiTheme="majorHAnsi" w:hAnsiTheme="majorHAnsi" w:cstheme="majorHAnsi"/>
          <w:sz w:val="24"/>
          <w:szCs w:val="24"/>
        </w:rPr>
      </w:pPr>
    </w:p>
    <w:p w14:paraId="0A4F04DC" w14:textId="77777777" w:rsidR="007301A3" w:rsidRPr="0074782E" w:rsidRDefault="007301A3" w:rsidP="007301A3">
      <w:pPr>
        <w:pStyle w:val="NoSpacing"/>
        <w:rPr>
          <w:rFonts w:asciiTheme="majorHAnsi" w:hAnsiTheme="majorHAnsi" w:cstheme="majorHAnsi"/>
          <w:sz w:val="24"/>
          <w:szCs w:val="24"/>
        </w:rPr>
      </w:pPr>
    </w:p>
    <w:p w14:paraId="147A210D" w14:textId="77777777" w:rsidR="007301A3" w:rsidRPr="0074782E" w:rsidRDefault="007301A3" w:rsidP="007301A3">
      <w:pPr>
        <w:pStyle w:val="NoSpacing"/>
        <w:rPr>
          <w:rFonts w:asciiTheme="majorHAnsi" w:hAnsiTheme="majorHAnsi" w:cstheme="majorHAnsi"/>
          <w:sz w:val="24"/>
          <w:szCs w:val="24"/>
        </w:rPr>
      </w:pPr>
    </w:p>
    <w:p w14:paraId="2C529AE2" w14:textId="77777777" w:rsidR="007301A3" w:rsidRPr="0074782E" w:rsidRDefault="007301A3" w:rsidP="007301A3">
      <w:pPr>
        <w:pStyle w:val="NoSpacing"/>
        <w:rPr>
          <w:rFonts w:asciiTheme="majorHAnsi" w:hAnsiTheme="majorHAnsi" w:cstheme="majorHAnsi"/>
          <w:sz w:val="24"/>
          <w:szCs w:val="24"/>
        </w:rPr>
      </w:pPr>
      <w:proofErr w:type="gramStart"/>
      <w:r w:rsidRPr="0074782E">
        <w:rPr>
          <w:rFonts w:asciiTheme="majorHAnsi" w:hAnsiTheme="majorHAnsi" w:cstheme="majorHAnsi"/>
          <w:sz w:val="24"/>
          <w:szCs w:val="24"/>
        </w:rPr>
        <w:t>Relationship</w:t>
      </w:r>
      <w:proofErr w:type="gramEnd"/>
      <w:r w:rsidRPr="0074782E">
        <w:rPr>
          <w:rFonts w:asciiTheme="majorHAnsi" w:hAnsiTheme="majorHAnsi" w:cstheme="majorHAnsi"/>
          <w:sz w:val="24"/>
          <w:szCs w:val="24"/>
        </w:rPr>
        <w:t xml:space="preserve"> to Nominee (e.g., student in class, seminars, or other form of instruction; advisee, colleague, etc.)</w:t>
      </w:r>
    </w:p>
    <w:p w14:paraId="780C9B8D" w14:textId="77777777" w:rsidR="007301A3" w:rsidRPr="0074782E" w:rsidRDefault="007301A3" w:rsidP="007301A3">
      <w:pPr>
        <w:pStyle w:val="NoSpacing"/>
        <w:rPr>
          <w:rFonts w:asciiTheme="majorHAnsi" w:hAnsiTheme="majorHAnsi" w:cstheme="majorHAnsi"/>
          <w:sz w:val="24"/>
          <w:szCs w:val="24"/>
        </w:rPr>
      </w:pPr>
    </w:p>
    <w:p w14:paraId="16B86D0E" w14:textId="77777777" w:rsidR="007301A3" w:rsidRPr="0074782E" w:rsidRDefault="007301A3" w:rsidP="007301A3">
      <w:pPr>
        <w:pStyle w:val="NoSpacing"/>
        <w:rPr>
          <w:rFonts w:asciiTheme="majorHAnsi" w:hAnsiTheme="majorHAnsi" w:cstheme="majorHAnsi"/>
          <w:sz w:val="24"/>
          <w:szCs w:val="24"/>
        </w:rPr>
      </w:pPr>
    </w:p>
    <w:p w14:paraId="3C3C7D3D" w14:textId="77777777" w:rsidR="007301A3" w:rsidRPr="0074782E" w:rsidRDefault="007301A3" w:rsidP="007301A3">
      <w:pPr>
        <w:pStyle w:val="NoSpacing"/>
        <w:rPr>
          <w:rFonts w:asciiTheme="majorHAnsi" w:hAnsiTheme="majorHAnsi" w:cstheme="majorHAnsi"/>
          <w:sz w:val="24"/>
          <w:szCs w:val="24"/>
        </w:rPr>
      </w:pPr>
    </w:p>
    <w:p w14:paraId="779D6E1D" w14:textId="77777777" w:rsidR="007301A3" w:rsidRPr="0074782E" w:rsidRDefault="007301A3" w:rsidP="007301A3">
      <w:pPr>
        <w:pStyle w:val="NoSpacing"/>
        <w:rPr>
          <w:rFonts w:asciiTheme="majorHAnsi" w:hAnsiTheme="majorHAnsi" w:cstheme="majorHAnsi"/>
          <w:sz w:val="24"/>
          <w:szCs w:val="24"/>
        </w:rPr>
      </w:pPr>
    </w:p>
    <w:p w14:paraId="69D3D902" w14:textId="7A293545" w:rsidR="00233B44" w:rsidRPr="0074782E" w:rsidRDefault="00233B44" w:rsidP="00233B44">
      <w:pPr>
        <w:pStyle w:val="NoSpacing"/>
        <w:rPr>
          <w:rFonts w:asciiTheme="majorHAnsi" w:hAnsiTheme="majorHAnsi" w:cstheme="majorHAnsi"/>
          <w:sz w:val="24"/>
          <w:szCs w:val="24"/>
        </w:rPr>
      </w:pPr>
      <w:r w:rsidRPr="0074782E">
        <w:rPr>
          <w:rFonts w:asciiTheme="majorHAnsi" w:hAnsiTheme="majorHAnsi" w:cstheme="majorHAnsi"/>
          <w:sz w:val="24"/>
          <w:szCs w:val="24"/>
        </w:rPr>
        <w:t xml:space="preserve">Engagement </w:t>
      </w:r>
      <w:r w:rsidR="00A67F93" w:rsidRPr="0074782E">
        <w:rPr>
          <w:rFonts w:asciiTheme="majorHAnsi" w:hAnsiTheme="majorHAnsi" w:cstheme="majorHAnsi"/>
          <w:sz w:val="24"/>
          <w:szCs w:val="24"/>
        </w:rPr>
        <w:t>c</w:t>
      </w:r>
      <w:r w:rsidRPr="0074782E">
        <w:rPr>
          <w:rFonts w:asciiTheme="majorHAnsi" w:hAnsiTheme="majorHAnsi" w:cstheme="majorHAnsi"/>
          <w:sz w:val="24"/>
          <w:szCs w:val="24"/>
        </w:rPr>
        <w:t>ategory for which the faculty member is being nominated (note: one category per nomination)</w:t>
      </w:r>
    </w:p>
    <w:p w14:paraId="0EF3BEB9" w14:textId="77777777" w:rsidR="0074782E" w:rsidRDefault="0074782E" w:rsidP="00233B44">
      <w:pPr>
        <w:pStyle w:val="NoSpacing"/>
        <w:rPr>
          <w:rFonts w:asciiTheme="majorHAnsi" w:hAnsiTheme="majorHAnsi" w:cstheme="majorHAnsi"/>
          <w:sz w:val="24"/>
          <w:szCs w:val="24"/>
        </w:rPr>
      </w:pPr>
    </w:p>
    <w:p w14:paraId="7F390C0C" w14:textId="6D090AE4" w:rsidR="00233B44" w:rsidRPr="0074782E" w:rsidRDefault="00233B44" w:rsidP="00233B44">
      <w:pPr>
        <w:pStyle w:val="NoSpacing"/>
        <w:rPr>
          <w:rFonts w:asciiTheme="majorHAnsi" w:hAnsiTheme="majorHAnsi" w:cstheme="majorHAnsi"/>
          <w:sz w:val="24"/>
          <w:szCs w:val="24"/>
        </w:rPr>
      </w:pPr>
      <w:proofErr w:type="gramStart"/>
      <w:r w:rsidRPr="0074782E">
        <w:rPr>
          <w:rFonts w:asciiTheme="majorHAnsi" w:hAnsiTheme="majorHAnsi" w:cstheme="majorHAnsi"/>
          <w:sz w:val="24"/>
          <w:szCs w:val="24"/>
        </w:rPr>
        <w:t xml:space="preserve">______________Global Engagement              </w:t>
      </w:r>
      <w:proofErr w:type="gramEnd"/>
      <w:r w:rsidRPr="0074782E">
        <w:rPr>
          <w:rFonts w:asciiTheme="majorHAnsi" w:hAnsiTheme="majorHAnsi" w:cstheme="majorHAnsi"/>
          <w:sz w:val="24"/>
          <w:szCs w:val="24"/>
        </w:rPr>
        <w:t xml:space="preserve">__________________ Community Engagement </w:t>
      </w:r>
    </w:p>
    <w:p w14:paraId="6D965062" w14:textId="4A901EE5" w:rsidR="007301A3" w:rsidRPr="0074782E" w:rsidRDefault="007301A3" w:rsidP="007301A3">
      <w:pPr>
        <w:pStyle w:val="NoSpacing"/>
        <w:rPr>
          <w:rFonts w:asciiTheme="majorHAnsi" w:hAnsiTheme="majorHAnsi" w:cstheme="majorHAnsi"/>
          <w:sz w:val="24"/>
          <w:szCs w:val="24"/>
        </w:rPr>
      </w:pPr>
    </w:p>
    <w:p w14:paraId="2F9A9E87" w14:textId="2BC74E45" w:rsidR="00E6099B" w:rsidRPr="0074782E" w:rsidRDefault="007301A3" w:rsidP="7C391BD8">
      <w:pPr>
        <w:rPr>
          <w:rFonts w:asciiTheme="majorHAnsi" w:hAnsiTheme="majorHAnsi" w:cstheme="majorBidi"/>
        </w:rPr>
      </w:pPr>
      <w:r w:rsidRPr="7C391BD8">
        <w:rPr>
          <w:rFonts w:asciiTheme="majorHAnsi" w:hAnsiTheme="majorHAnsi" w:cstheme="majorBidi"/>
        </w:rPr>
        <w:t xml:space="preserve">Nomination forms are due </w:t>
      </w:r>
      <w:r w:rsidR="00906EBD" w:rsidRPr="7C391BD8">
        <w:rPr>
          <w:rFonts w:asciiTheme="majorHAnsi" w:hAnsiTheme="majorHAnsi" w:cstheme="majorBidi"/>
        </w:rPr>
        <w:t>to the</w:t>
      </w:r>
      <w:r w:rsidR="00C235BB" w:rsidRPr="7C391BD8">
        <w:rPr>
          <w:rFonts w:asciiTheme="majorHAnsi" w:hAnsiTheme="majorHAnsi" w:cstheme="majorBidi"/>
        </w:rPr>
        <w:t xml:space="preserve"> Faculty Excellence in Engagement Award Committee </w:t>
      </w:r>
      <w:r w:rsidRPr="7C391BD8">
        <w:rPr>
          <w:rFonts w:asciiTheme="majorHAnsi" w:hAnsiTheme="majorHAnsi" w:cstheme="majorBidi"/>
        </w:rPr>
        <w:t xml:space="preserve">by email </w:t>
      </w:r>
      <w:r w:rsidR="00C235BB" w:rsidRPr="7C391BD8">
        <w:rPr>
          <w:rFonts w:asciiTheme="majorHAnsi" w:hAnsiTheme="majorHAnsi" w:cstheme="majorBidi"/>
        </w:rPr>
        <w:t xml:space="preserve">at </w:t>
      </w:r>
      <w:hyperlink r:id="rId15">
        <w:r w:rsidR="002B40FE" w:rsidRPr="7C391BD8">
          <w:rPr>
            <w:rStyle w:val="Hyperlink"/>
            <w:rFonts w:asciiTheme="majorHAnsi" w:hAnsiTheme="majorHAnsi" w:cstheme="majorBidi"/>
          </w:rPr>
          <w:t>facengagementaward@unomaha.edu</w:t>
        </w:r>
      </w:hyperlink>
      <w:r w:rsidR="00C235BB" w:rsidRPr="7C391BD8">
        <w:rPr>
          <w:rFonts w:asciiTheme="majorHAnsi" w:hAnsiTheme="majorHAnsi" w:cstheme="majorBidi"/>
        </w:rPr>
        <w:t xml:space="preserve"> </w:t>
      </w:r>
      <w:r w:rsidRPr="7C391BD8">
        <w:rPr>
          <w:rFonts w:asciiTheme="majorHAnsi" w:hAnsiTheme="majorHAnsi" w:cstheme="majorBidi"/>
        </w:rPr>
        <w:t xml:space="preserve">by </w:t>
      </w:r>
      <w:r w:rsidR="009047BB" w:rsidRPr="7C391BD8">
        <w:rPr>
          <w:rFonts w:asciiTheme="majorHAnsi" w:hAnsiTheme="majorHAnsi" w:cstheme="majorBidi"/>
          <w:b/>
          <w:bCs/>
        </w:rPr>
        <w:t>March 1</w:t>
      </w:r>
      <w:r w:rsidRPr="7C391BD8">
        <w:rPr>
          <w:rFonts w:asciiTheme="majorHAnsi" w:hAnsiTheme="majorHAnsi" w:cstheme="majorBidi"/>
          <w:b/>
          <w:bCs/>
        </w:rPr>
        <w:t xml:space="preserve">, </w:t>
      </w:r>
      <w:r w:rsidR="00E06E18" w:rsidRPr="7C391BD8">
        <w:rPr>
          <w:rFonts w:asciiTheme="majorHAnsi" w:hAnsiTheme="majorHAnsi" w:cstheme="majorBidi"/>
          <w:b/>
          <w:bCs/>
        </w:rPr>
        <w:t>20</w:t>
      </w:r>
      <w:r w:rsidR="009047BB" w:rsidRPr="7C391BD8">
        <w:rPr>
          <w:rFonts w:asciiTheme="majorHAnsi" w:hAnsiTheme="majorHAnsi" w:cstheme="majorBidi"/>
          <w:b/>
          <w:bCs/>
        </w:rPr>
        <w:t>2</w:t>
      </w:r>
      <w:r w:rsidR="782B5B0F" w:rsidRPr="7C391BD8">
        <w:rPr>
          <w:rFonts w:asciiTheme="majorHAnsi" w:hAnsiTheme="majorHAnsi" w:cstheme="majorBidi"/>
          <w:b/>
          <w:bCs/>
        </w:rPr>
        <w:t>5</w:t>
      </w:r>
      <w:r w:rsidR="00D4731E" w:rsidRPr="7C391BD8">
        <w:rPr>
          <w:rFonts w:asciiTheme="majorHAnsi" w:hAnsiTheme="majorHAnsi" w:cstheme="majorBidi"/>
          <w:b/>
          <w:bCs/>
        </w:rPr>
        <w:t xml:space="preserve">. </w:t>
      </w:r>
      <w:r w:rsidR="00D4731E" w:rsidRPr="7C391BD8">
        <w:rPr>
          <w:rFonts w:asciiTheme="majorHAnsi" w:hAnsiTheme="majorHAnsi" w:cstheme="majorBidi"/>
        </w:rPr>
        <w:t>T</w:t>
      </w:r>
      <w:r w:rsidR="00906EBD" w:rsidRPr="7C391BD8">
        <w:rPr>
          <w:rFonts w:asciiTheme="majorHAnsi" w:hAnsiTheme="majorHAnsi" w:cstheme="majorBidi"/>
        </w:rPr>
        <w:t>he</w:t>
      </w:r>
      <w:r w:rsidRPr="7C391BD8">
        <w:rPr>
          <w:rFonts w:asciiTheme="majorHAnsi" w:hAnsiTheme="majorHAnsi" w:cstheme="majorBidi"/>
        </w:rPr>
        <w:t xml:space="preserve"> full packet of supporting nomination materials is due </w:t>
      </w:r>
      <w:r w:rsidR="009047BB" w:rsidRPr="7C391BD8">
        <w:rPr>
          <w:rFonts w:asciiTheme="majorHAnsi" w:hAnsiTheme="majorHAnsi" w:cstheme="majorBidi"/>
          <w:b/>
          <w:bCs/>
        </w:rPr>
        <w:t>April 1</w:t>
      </w:r>
      <w:r w:rsidRPr="7C391BD8">
        <w:rPr>
          <w:rFonts w:asciiTheme="majorHAnsi" w:hAnsiTheme="majorHAnsi" w:cstheme="majorBidi"/>
          <w:b/>
          <w:bCs/>
        </w:rPr>
        <w:t xml:space="preserve">, </w:t>
      </w:r>
      <w:r w:rsidR="00E06E18" w:rsidRPr="7C391BD8">
        <w:rPr>
          <w:rFonts w:asciiTheme="majorHAnsi" w:hAnsiTheme="majorHAnsi" w:cstheme="majorBidi"/>
          <w:b/>
          <w:bCs/>
        </w:rPr>
        <w:t>202</w:t>
      </w:r>
      <w:r w:rsidR="5DB212B9" w:rsidRPr="7C391BD8">
        <w:rPr>
          <w:rFonts w:asciiTheme="majorHAnsi" w:hAnsiTheme="majorHAnsi" w:cstheme="majorBidi"/>
          <w:b/>
          <w:bCs/>
        </w:rPr>
        <w:t>5</w:t>
      </w:r>
      <w:r w:rsidRPr="7C391BD8">
        <w:rPr>
          <w:rFonts w:asciiTheme="majorHAnsi" w:hAnsiTheme="majorHAnsi" w:cstheme="majorBidi"/>
        </w:rPr>
        <w:t xml:space="preserve">. </w:t>
      </w:r>
      <w:r w:rsidR="6E3F8315" w:rsidRPr="7C391BD8">
        <w:rPr>
          <w:rFonts w:asciiTheme="majorHAnsi" w:hAnsiTheme="majorHAnsi" w:cstheme="majorBidi"/>
        </w:rPr>
        <w:t>Contact Dr. Julie Dierberger, Chief Engagement Officer at jdierberger@unomaha.edu (402-554-3268) for questions about the community engagement category or Dr. Jody Neathery-Castro, Associate Vice Chancellor for Global Engagement at jneathery@unomaha.edu (402-554-2293) for the global engagement category.</w:t>
      </w:r>
      <w:r w:rsidR="00E6099B" w:rsidRPr="7C391BD8">
        <w:rPr>
          <w:rFonts w:asciiTheme="majorHAnsi" w:hAnsiTheme="majorHAnsi" w:cstheme="majorBidi"/>
          <w:b/>
          <w:bCs/>
        </w:rPr>
        <w:br w:type="page"/>
      </w:r>
    </w:p>
    <w:sectPr w:rsidR="00E6099B" w:rsidRPr="0074782E" w:rsidSect="00E609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8E2A" w14:textId="77777777" w:rsidR="00DB4EF4" w:rsidRDefault="00DB4EF4" w:rsidP="008462A3">
      <w:r>
        <w:separator/>
      </w:r>
    </w:p>
  </w:endnote>
  <w:endnote w:type="continuationSeparator" w:id="0">
    <w:p w14:paraId="7F90065D" w14:textId="77777777" w:rsidR="00DB4EF4" w:rsidRDefault="00DB4EF4" w:rsidP="0084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F608" w14:textId="77777777" w:rsidR="00DB4EF4" w:rsidRDefault="00DB4EF4" w:rsidP="008462A3">
      <w:r>
        <w:separator/>
      </w:r>
    </w:p>
  </w:footnote>
  <w:footnote w:type="continuationSeparator" w:id="0">
    <w:p w14:paraId="5E0CC463" w14:textId="77777777" w:rsidR="00DB4EF4" w:rsidRDefault="00DB4EF4" w:rsidP="0084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BB9"/>
    <w:multiLevelType w:val="hybridMultilevel"/>
    <w:tmpl w:val="F186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43E9"/>
    <w:multiLevelType w:val="hybridMultilevel"/>
    <w:tmpl w:val="EEFC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C343F"/>
    <w:multiLevelType w:val="hybridMultilevel"/>
    <w:tmpl w:val="7CB8F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43FD2"/>
    <w:multiLevelType w:val="hybridMultilevel"/>
    <w:tmpl w:val="5AAA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D4DC3"/>
    <w:multiLevelType w:val="hybridMultilevel"/>
    <w:tmpl w:val="05B4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7C2DA2"/>
    <w:multiLevelType w:val="hybridMultilevel"/>
    <w:tmpl w:val="B2F8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C328C"/>
    <w:multiLevelType w:val="hybridMultilevel"/>
    <w:tmpl w:val="96E2FEFA"/>
    <w:lvl w:ilvl="0" w:tplc="8098E208">
      <w:start w:val="1"/>
      <w:numFmt w:val="low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C1FA2"/>
    <w:multiLevelType w:val="hybridMultilevel"/>
    <w:tmpl w:val="88A2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733C32"/>
    <w:multiLevelType w:val="hybridMultilevel"/>
    <w:tmpl w:val="EFA4F394"/>
    <w:lvl w:ilvl="0" w:tplc="1EF2A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ED0B15"/>
    <w:multiLevelType w:val="hybridMultilevel"/>
    <w:tmpl w:val="AD78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3475E"/>
    <w:multiLevelType w:val="hybridMultilevel"/>
    <w:tmpl w:val="E2A6A08A"/>
    <w:lvl w:ilvl="0" w:tplc="B6CC5B9C">
      <w:start w:val="1"/>
      <w:numFmt w:val="none"/>
      <w:lvlText w:val="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03FC8"/>
    <w:multiLevelType w:val="hybridMultilevel"/>
    <w:tmpl w:val="326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E03A5"/>
    <w:multiLevelType w:val="hybridMultilevel"/>
    <w:tmpl w:val="5D3E9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973249">
    <w:abstractNumId w:val="12"/>
  </w:num>
  <w:num w:numId="2" w16cid:durableId="713693854">
    <w:abstractNumId w:val="8"/>
  </w:num>
  <w:num w:numId="3" w16cid:durableId="137190086">
    <w:abstractNumId w:val="7"/>
  </w:num>
  <w:num w:numId="4" w16cid:durableId="943341315">
    <w:abstractNumId w:val="3"/>
  </w:num>
  <w:num w:numId="5" w16cid:durableId="516237757">
    <w:abstractNumId w:val="5"/>
  </w:num>
  <w:num w:numId="6" w16cid:durableId="6291535">
    <w:abstractNumId w:val="11"/>
  </w:num>
  <w:num w:numId="7" w16cid:durableId="1563250445">
    <w:abstractNumId w:val="0"/>
  </w:num>
  <w:num w:numId="8" w16cid:durableId="2008358080">
    <w:abstractNumId w:val="9"/>
  </w:num>
  <w:num w:numId="9" w16cid:durableId="286740514">
    <w:abstractNumId w:val="10"/>
  </w:num>
  <w:num w:numId="10" w16cid:durableId="1466922560">
    <w:abstractNumId w:val="4"/>
  </w:num>
  <w:num w:numId="11" w16cid:durableId="1960260562">
    <w:abstractNumId w:val="1"/>
  </w:num>
  <w:num w:numId="12" w16cid:durableId="1262371816">
    <w:abstractNumId w:val="2"/>
  </w:num>
  <w:num w:numId="13" w16cid:durableId="1228489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07"/>
    <w:rsid w:val="00001304"/>
    <w:rsid w:val="0000546F"/>
    <w:rsid w:val="00005B17"/>
    <w:rsid w:val="00011F04"/>
    <w:rsid w:val="0007633A"/>
    <w:rsid w:val="000A3DFE"/>
    <w:rsid w:val="000C00DC"/>
    <w:rsid w:val="000D17F6"/>
    <w:rsid w:val="000F5497"/>
    <w:rsid w:val="00101A4A"/>
    <w:rsid w:val="00122712"/>
    <w:rsid w:val="001335F6"/>
    <w:rsid w:val="001352F5"/>
    <w:rsid w:val="00167F22"/>
    <w:rsid w:val="00174184"/>
    <w:rsid w:val="001D1122"/>
    <w:rsid w:val="001E16F6"/>
    <w:rsid w:val="002073DF"/>
    <w:rsid w:val="00207A4B"/>
    <w:rsid w:val="00233B44"/>
    <w:rsid w:val="00255C0F"/>
    <w:rsid w:val="002634CE"/>
    <w:rsid w:val="002748C5"/>
    <w:rsid w:val="0027541B"/>
    <w:rsid w:val="002B40FE"/>
    <w:rsid w:val="002D3E61"/>
    <w:rsid w:val="002D6F0D"/>
    <w:rsid w:val="002F0485"/>
    <w:rsid w:val="003007FB"/>
    <w:rsid w:val="00302186"/>
    <w:rsid w:val="00370953"/>
    <w:rsid w:val="003745C0"/>
    <w:rsid w:val="00387CC7"/>
    <w:rsid w:val="003A29A7"/>
    <w:rsid w:val="003B13A4"/>
    <w:rsid w:val="003C22D1"/>
    <w:rsid w:val="003F3ABA"/>
    <w:rsid w:val="0040755E"/>
    <w:rsid w:val="004128A9"/>
    <w:rsid w:val="0044243F"/>
    <w:rsid w:val="004437FC"/>
    <w:rsid w:val="00447B41"/>
    <w:rsid w:val="00456AA9"/>
    <w:rsid w:val="00466C3A"/>
    <w:rsid w:val="004679E8"/>
    <w:rsid w:val="00493503"/>
    <w:rsid w:val="004D0CF5"/>
    <w:rsid w:val="004E52D1"/>
    <w:rsid w:val="004F7124"/>
    <w:rsid w:val="00507A3B"/>
    <w:rsid w:val="005201B3"/>
    <w:rsid w:val="0053115B"/>
    <w:rsid w:val="00545FA9"/>
    <w:rsid w:val="00556A8D"/>
    <w:rsid w:val="005649DC"/>
    <w:rsid w:val="0059033E"/>
    <w:rsid w:val="005932C7"/>
    <w:rsid w:val="005B705B"/>
    <w:rsid w:val="00610367"/>
    <w:rsid w:val="00626B38"/>
    <w:rsid w:val="006366DA"/>
    <w:rsid w:val="006732CB"/>
    <w:rsid w:val="006924C4"/>
    <w:rsid w:val="006B4180"/>
    <w:rsid w:val="006B73FB"/>
    <w:rsid w:val="006C2617"/>
    <w:rsid w:val="006C2968"/>
    <w:rsid w:val="006D1881"/>
    <w:rsid w:val="006E7696"/>
    <w:rsid w:val="007301A3"/>
    <w:rsid w:val="007469CA"/>
    <w:rsid w:val="0074782E"/>
    <w:rsid w:val="00755A5B"/>
    <w:rsid w:val="00776C94"/>
    <w:rsid w:val="00795DA5"/>
    <w:rsid w:val="007A681A"/>
    <w:rsid w:val="007C6C4F"/>
    <w:rsid w:val="007D6A5E"/>
    <w:rsid w:val="007E0000"/>
    <w:rsid w:val="007E4974"/>
    <w:rsid w:val="007F2136"/>
    <w:rsid w:val="007F63EB"/>
    <w:rsid w:val="0080682F"/>
    <w:rsid w:val="008462A3"/>
    <w:rsid w:val="008856A2"/>
    <w:rsid w:val="00891E48"/>
    <w:rsid w:val="008921AD"/>
    <w:rsid w:val="0089464D"/>
    <w:rsid w:val="008A0725"/>
    <w:rsid w:val="008A19BF"/>
    <w:rsid w:val="008E57AC"/>
    <w:rsid w:val="009047BB"/>
    <w:rsid w:val="00906EBD"/>
    <w:rsid w:val="009143C0"/>
    <w:rsid w:val="00942EF4"/>
    <w:rsid w:val="00951A7E"/>
    <w:rsid w:val="00963164"/>
    <w:rsid w:val="00987F84"/>
    <w:rsid w:val="009C1971"/>
    <w:rsid w:val="009C3187"/>
    <w:rsid w:val="009F66A6"/>
    <w:rsid w:val="00A2740C"/>
    <w:rsid w:val="00A61707"/>
    <w:rsid w:val="00A67F93"/>
    <w:rsid w:val="00A73CBC"/>
    <w:rsid w:val="00AA4C83"/>
    <w:rsid w:val="00AC0019"/>
    <w:rsid w:val="00AD305F"/>
    <w:rsid w:val="00AF4F79"/>
    <w:rsid w:val="00B10A07"/>
    <w:rsid w:val="00B10E56"/>
    <w:rsid w:val="00B32791"/>
    <w:rsid w:val="00BC4F90"/>
    <w:rsid w:val="00BC5BC0"/>
    <w:rsid w:val="00BD0AFA"/>
    <w:rsid w:val="00BE7FCA"/>
    <w:rsid w:val="00BF4693"/>
    <w:rsid w:val="00BF5722"/>
    <w:rsid w:val="00C05583"/>
    <w:rsid w:val="00C16239"/>
    <w:rsid w:val="00C235BB"/>
    <w:rsid w:val="00C238AD"/>
    <w:rsid w:val="00C40E11"/>
    <w:rsid w:val="00C41FB7"/>
    <w:rsid w:val="00C45C0B"/>
    <w:rsid w:val="00C47AEE"/>
    <w:rsid w:val="00C47B22"/>
    <w:rsid w:val="00C67E4A"/>
    <w:rsid w:val="00CB092D"/>
    <w:rsid w:val="00D049D5"/>
    <w:rsid w:val="00D212F3"/>
    <w:rsid w:val="00D2264B"/>
    <w:rsid w:val="00D4731E"/>
    <w:rsid w:val="00D60F62"/>
    <w:rsid w:val="00D64BBD"/>
    <w:rsid w:val="00DB4EF4"/>
    <w:rsid w:val="00DC2F9B"/>
    <w:rsid w:val="00DC3F62"/>
    <w:rsid w:val="00E052DA"/>
    <w:rsid w:val="00E06E18"/>
    <w:rsid w:val="00E10FD5"/>
    <w:rsid w:val="00E20CBA"/>
    <w:rsid w:val="00E2645C"/>
    <w:rsid w:val="00E41FF6"/>
    <w:rsid w:val="00E4240E"/>
    <w:rsid w:val="00E6099B"/>
    <w:rsid w:val="00E84229"/>
    <w:rsid w:val="00EB7125"/>
    <w:rsid w:val="00ED11B1"/>
    <w:rsid w:val="00F045B3"/>
    <w:rsid w:val="00F40388"/>
    <w:rsid w:val="00F47B11"/>
    <w:rsid w:val="00F66790"/>
    <w:rsid w:val="00FA0154"/>
    <w:rsid w:val="00FB31CB"/>
    <w:rsid w:val="00FD4163"/>
    <w:rsid w:val="00FE2895"/>
    <w:rsid w:val="00FF53F5"/>
    <w:rsid w:val="05337FB0"/>
    <w:rsid w:val="074E0516"/>
    <w:rsid w:val="079081C3"/>
    <w:rsid w:val="10E33191"/>
    <w:rsid w:val="1261EB96"/>
    <w:rsid w:val="1633C24E"/>
    <w:rsid w:val="1733D3AC"/>
    <w:rsid w:val="18876C5E"/>
    <w:rsid w:val="195BB2BB"/>
    <w:rsid w:val="19886E1C"/>
    <w:rsid w:val="1F9734C4"/>
    <w:rsid w:val="25F1DF15"/>
    <w:rsid w:val="2B5142F6"/>
    <w:rsid w:val="354CE150"/>
    <w:rsid w:val="37BBE966"/>
    <w:rsid w:val="3A880FED"/>
    <w:rsid w:val="3D51A77B"/>
    <w:rsid w:val="43F9171D"/>
    <w:rsid w:val="493A216E"/>
    <w:rsid w:val="504BFA30"/>
    <w:rsid w:val="521289DF"/>
    <w:rsid w:val="57CCEC02"/>
    <w:rsid w:val="5D87D5EB"/>
    <w:rsid w:val="5DB212B9"/>
    <w:rsid w:val="5E81211A"/>
    <w:rsid w:val="6284CC4F"/>
    <w:rsid w:val="65903E47"/>
    <w:rsid w:val="666D74E7"/>
    <w:rsid w:val="6673AA2E"/>
    <w:rsid w:val="681F931A"/>
    <w:rsid w:val="68822FE0"/>
    <w:rsid w:val="6A554D92"/>
    <w:rsid w:val="6E3F8315"/>
    <w:rsid w:val="6F0F9D54"/>
    <w:rsid w:val="6FC298C3"/>
    <w:rsid w:val="70F39B82"/>
    <w:rsid w:val="782B5B0F"/>
    <w:rsid w:val="79E54223"/>
    <w:rsid w:val="7C391BD8"/>
    <w:rsid w:val="7FF6A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5EBD1E"/>
  <w14:defaultImageDpi w14:val="300"/>
  <w15:docId w15:val="{261015B0-8FA5-4C96-8FAC-43F74425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FC"/>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8462A3"/>
    <w:pPr>
      <w:tabs>
        <w:tab w:val="center" w:pos="4680"/>
        <w:tab w:val="right" w:pos="9360"/>
      </w:tabs>
    </w:pPr>
  </w:style>
  <w:style w:type="character" w:customStyle="1" w:styleId="HeaderChar">
    <w:name w:val="Header Char"/>
    <w:basedOn w:val="DefaultParagraphFont"/>
    <w:link w:val="Header"/>
    <w:uiPriority w:val="99"/>
    <w:rsid w:val="008462A3"/>
  </w:style>
  <w:style w:type="paragraph" w:styleId="Footer">
    <w:name w:val="footer"/>
    <w:basedOn w:val="Normal"/>
    <w:link w:val="FooterChar"/>
    <w:uiPriority w:val="99"/>
    <w:unhideWhenUsed/>
    <w:rsid w:val="008462A3"/>
    <w:pPr>
      <w:tabs>
        <w:tab w:val="center" w:pos="4680"/>
        <w:tab w:val="right" w:pos="9360"/>
      </w:tabs>
    </w:pPr>
  </w:style>
  <w:style w:type="character" w:customStyle="1" w:styleId="FooterChar">
    <w:name w:val="Footer Char"/>
    <w:basedOn w:val="DefaultParagraphFont"/>
    <w:link w:val="Footer"/>
    <w:uiPriority w:val="99"/>
    <w:rsid w:val="008462A3"/>
  </w:style>
  <w:style w:type="paragraph" w:styleId="BalloonText">
    <w:name w:val="Balloon Text"/>
    <w:basedOn w:val="Normal"/>
    <w:link w:val="BalloonTextChar"/>
    <w:uiPriority w:val="99"/>
    <w:semiHidden/>
    <w:unhideWhenUsed/>
    <w:rsid w:val="00AC0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19"/>
    <w:rPr>
      <w:rFonts w:ascii="Segoe UI" w:hAnsi="Segoe UI" w:cs="Segoe UI"/>
      <w:sz w:val="18"/>
      <w:szCs w:val="18"/>
    </w:rPr>
  </w:style>
  <w:style w:type="character" w:styleId="Hyperlink">
    <w:name w:val="Hyperlink"/>
    <w:basedOn w:val="DefaultParagraphFont"/>
    <w:uiPriority w:val="99"/>
    <w:unhideWhenUsed/>
    <w:rsid w:val="00E6099B"/>
    <w:rPr>
      <w:color w:val="0000FF" w:themeColor="hyperlink"/>
      <w:u w:val="single"/>
    </w:rPr>
  </w:style>
  <w:style w:type="paragraph" w:styleId="FootnoteText">
    <w:name w:val="footnote text"/>
    <w:basedOn w:val="Normal"/>
    <w:link w:val="FootnoteTextChar"/>
    <w:uiPriority w:val="99"/>
    <w:unhideWhenUsed/>
    <w:rsid w:val="00E41FF6"/>
  </w:style>
  <w:style w:type="character" w:customStyle="1" w:styleId="FootnoteTextChar">
    <w:name w:val="Footnote Text Char"/>
    <w:basedOn w:val="DefaultParagraphFont"/>
    <w:link w:val="FootnoteText"/>
    <w:uiPriority w:val="99"/>
    <w:rsid w:val="00E41FF6"/>
  </w:style>
  <w:style w:type="character" w:styleId="FootnoteReference">
    <w:name w:val="footnote reference"/>
    <w:basedOn w:val="DefaultParagraphFont"/>
    <w:uiPriority w:val="99"/>
    <w:unhideWhenUsed/>
    <w:rsid w:val="00E41FF6"/>
    <w:rPr>
      <w:vertAlign w:val="superscript"/>
    </w:rPr>
  </w:style>
  <w:style w:type="character" w:customStyle="1" w:styleId="UnresolvedMention1">
    <w:name w:val="Unresolved Mention1"/>
    <w:basedOn w:val="DefaultParagraphFont"/>
    <w:uiPriority w:val="99"/>
    <w:semiHidden/>
    <w:unhideWhenUsed/>
    <w:rsid w:val="009143C0"/>
    <w:rPr>
      <w:color w:val="605E5C"/>
      <w:shd w:val="clear" w:color="auto" w:fill="E1DFDD"/>
    </w:rPr>
  </w:style>
  <w:style w:type="paragraph" w:styleId="NormalWeb">
    <w:name w:val="Normal (Web)"/>
    <w:basedOn w:val="Normal"/>
    <w:uiPriority w:val="99"/>
    <w:unhideWhenUsed/>
    <w:rsid w:val="006E7696"/>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1335F6"/>
    <w:rPr>
      <w:sz w:val="16"/>
      <w:szCs w:val="16"/>
    </w:rPr>
  </w:style>
  <w:style w:type="paragraph" w:styleId="CommentText">
    <w:name w:val="annotation text"/>
    <w:basedOn w:val="Normal"/>
    <w:link w:val="CommentTextChar"/>
    <w:uiPriority w:val="99"/>
    <w:semiHidden/>
    <w:unhideWhenUsed/>
    <w:rsid w:val="001335F6"/>
    <w:rPr>
      <w:sz w:val="20"/>
      <w:szCs w:val="20"/>
    </w:rPr>
  </w:style>
  <w:style w:type="character" w:customStyle="1" w:styleId="CommentTextChar">
    <w:name w:val="Comment Text Char"/>
    <w:basedOn w:val="DefaultParagraphFont"/>
    <w:link w:val="CommentText"/>
    <w:uiPriority w:val="99"/>
    <w:semiHidden/>
    <w:rsid w:val="001335F6"/>
    <w:rPr>
      <w:sz w:val="20"/>
      <w:szCs w:val="20"/>
    </w:rPr>
  </w:style>
  <w:style w:type="paragraph" w:styleId="CommentSubject">
    <w:name w:val="annotation subject"/>
    <w:basedOn w:val="CommentText"/>
    <w:next w:val="CommentText"/>
    <w:link w:val="CommentSubjectChar"/>
    <w:uiPriority w:val="99"/>
    <w:semiHidden/>
    <w:unhideWhenUsed/>
    <w:rsid w:val="001335F6"/>
    <w:rPr>
      <w:b/>
      <w:bCs/>
    </w:rPr>
  </w:style>
  <w:style w:type="character" w:customStyle="1" w:styleId="CommentSubjectChar">
    <w:name w:val="Comment Subject Char"/>
    <w:basedOn w:val="CommentTextChar"/>
    <w:link w:val="CommentSubject"/>
    <w:uiPriority w:val="99"/>
    <w:semiHidden/>
    <w:rsid w:val="001335F6"/>
    <w:rPr>
      <w:b/>
      <w:bCs/>
      <w:sz w:val="20"/>
      <w:szCs w:val="20"/>
    </w:rPr>
  </w:style>
  <w:style w:type="paragraph" w:styleId="Revision">
    <w:name w:val="Revision"/>
    <w:hidden/>
    <w:uiPriority w:val="99"/>
    <w:semiHidden/>
    <w:rsid w:val="00D2264B"/>
  </w:style>
  <w:style w:type="character" w:styleId="FollowedHyperlink">
    <w:name w:val="FollowedHyperlink"/>
    <w:basedOn w:val="DefaultParagraphFont"/>
    <w:uiPriority w:val="99"/>
    <w:semiHidden/>
    <w:unhideWhenUsed/>
    <w:rsid w:val="00D2264B"/>
    <w:rPr>
      <w:color w:val="800080" w:themeColor="followedHyperlink"/>
      <w:u w:val="single"/>
    </w:rPr>
  </w:style>
  <w:style w:type="character" w:customStyle="1" w:styleId="UnresolvedMention2">
    <w:name w:val="Unresolved Mention2"/>
    <w:basedOn w:val="DefaultParagraphFont"/>
    <w:uiPriority w:val="99"/>
    <w:rsid w:val="00D2264B"/>
    <w:rPr>
      <w:color w:val="605E5C"/>
      <w:shd w:val="clear" w:color="auto" w:fill="E1DFDD"/>
    </w:rPr>
  </w:style>
  <w:style w:type="paragraph" w:styleId="NoSpacing">
    <w:name w:val="No Spacing"/>
    <w:uiPriority w:val="1"/>
    <w:qFormat/>
    <w:rsid w:val="007301A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187742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engagementaward@unomaha.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engagementaward@unomaha.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acengagementaward@unomaha.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9D4124E9F424BB41D439FA560102A" ma:contentTypeVersion="8" ma:contentTypeDescription="Create a new document." ma:contentTypeScope="" ma:versionID="42ca8f4149d6e380f7736b8afa1d83a1">
  <xsd:schema xmlns:xsd="http://www.w3.org/2001/XMLSchema" xmlns:xs="http://www.w3.org/2001/XMLSchema" xmlns:p="http://schemas.microsoft.com/office/2006/metadata/properties" xmlns:ns2="12855241-b190-4c59-a64d-4651db0dec65" xmlns:ns3="5342f8c4-64c6-4dba-9246-6d883b48949e" targetNamespace="http://schemas.microsoft.com/office/2006/metadata/properties" ma:root="true" ma:fieldsID="2adc87eaf1a83a2cf7498c43e8b8ca1e" ns2:_="" ns3:_="">
    <xsd:import namespace="12855241-b190-4c59-a64d-4651db0dec65"/>
    <xsd:import namespace="5342f8c4-64c6-4dba-9246-6d883b489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5241-b190-4c59-a64d-4651db0de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2f8c4-64c6-4dba-9246-6d883b489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BCF8C-94B7-4512-8E46-3CBF61DE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5241-b190-4c59-a64d-4651db0dec65"/>
    <ds:schemaRef ds:uri="5342f8c4-64c6-4dba-9246-6d883b489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E4AAA-1752-4F52-A6BA-89A32FEC8EE0}">
  <ds:schemaRefs>
    <ds:schemaRef ds:uri="http://schemas.openxmlformats.org/officeDocument/2006/bibliography"/>
  </ds:schemaRefs>
</ds:datastoreItem>
</file>

<file path=customXml/itemProps3.xml><?xml version="1.0" encoding="utf-8"?>
<ds:datastoreItem xmlns:ds="http://schemas.openxmlformats.org/officeDocument/2006/customXml" ds:itemID="{5A8FB4E7-A697-4FEB-B7B7-F4FE2B2A4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C2089-AA83-47CB-A34F-73FF3E619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5381</Characters>
  <Application>Microsoft Office Word</Application>
  <DocSecurity>4</DocSecurity>
  <Lines>44</Lines>
  <Paragraphs>12</Paragraphs>
  <ScaleCrop>false</ScaleCrop>
  <Company>University of Nebraska at Omaha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Barnes</dc:creator>
  <cp:keywords/>
  <dc:description/>
  <cp:lastModifiedBy>Sarah Dillon</cp:lastModifiedBy>
  <cp:revision>2</cp:revision>
  <cp:lastPrinted>2019-10-03T18:40:00Z</cp:lastPrinted>
  <dcterms:created xsi:type="dcterms:W3CDTF">2025-01-14T21:32:00Z</dcterms:created>
  <dcterms:modified xsi:type="dcterms:W3CDTF">2025-01-14T21:32:00Z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0x010100ABC9D4124E9F424BB41D439FA560102A</vt:lpwstr>
  </property>
</Properties>
</file>